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9F792" w14:textId="77777777" w:rsidR="00F2140A" w:rsidRPr="00322BEC" w:rsidRDefault="002B395F" w:rsidP="00280EB3">
      <w:pPr>
        <w:rPr>
          <w:rFonts w:asciiTheme="minorHAnsi" w:hAnsiTheme="minorHAnsi"/>
          <w:b/>
          <w:color w:val="003B5C"/>
          <w:sz w:val="56"/>
          <w:lang w:val="en-GB"/>
        </w:rPr>
      </w:pPr>
      <w:r w:rsidRPr="005A4257">
        <w:rPr>
          <w:bCs/>
          <w:color w:val="333399"/>
          <w:sz w:val="56"/>
          <w:lang w:val="en-GB"/>
        </w:rPr>
        <w:t xml:space="preserve">   </w:t>
      </w:r>
      <w:r w:rsidR="0040226E" w:rsidRPr="005A4257">
        <w:rPr>
          <w:bCs/>
          <w:color w:val="333399"/>
          <w:sz w:val="56"/>
          <w:lang w:val="en-GB"/>
        </w:rPr>
        <w:t xml:space="preserve">  </w:t>
      </w:r>
      <w:r w:rsidR="0040226E" w:rsidRPr="005A4257">
        <w:rPr>
          <w:b/>
          <w:color w:val="333399"/>
          <w:sz w:val="56"/>
          <w:lang w:val="en-GB"/>
        </w:rPr>
        <w:t xml:space="preserve"> </w:t>
      </w:r>
      <w:r w:rsidR="00322BEC">
        <w:rPr>
          <w:b/>
          <w:color w:val="333399"/>
          <w:sz w:val="56"/>
          <w:lang w:val="en-GB"/>
        </w:rPr>
        <w:t xml:space="preserve">      </w:t>
      </w:r>
      <w:r w:rsidR="00641BCF" w:rsidRPr="00322BEC">
        <w:rPr>
          <w:rFonts w:asciiTheme="minorHAnsi" w:hAnsiTheme="minorHAnsi"/>
          <w:b/>
          <w:color w:val="003B5C"/>
          <w:sz w:val="56"/>
          <w:lang w:val="en-GB"/>
        </w:rPr>
        <w:t xml:space="preserve">TEXPRINT </w:t>
      </w:r>
      <w:r w:rsidR="000F2053">
        <w:rPr>
          <w:rFonts w:asciiTheme="minorHAnsi" w:hAnsiTheme="minorHAnsi"/>
          <w:b/>
          <w:color w:val="003B5C"/>
          <w:sz w:val="56"/>
          <w:lang w:val="en-GB"/>
        </w:rPr>
        <w:t xml:space="preserve">DISCHARGE </w:t>
      </w:r>
      <w:r w:rsidR="00CC2DAF">
        <w:rPr>
          <w:rFonts w:asciiTheme="minorHAnsi" w:hAnsiTheme="minorHAnsi"/>
          <w:b/>
          <w:color w:val="003B5C"/>
          <w:sz w:val="56"/>
          <w:lang w:val="en-GB"/>
        </w:rPr>
        <w:t>BIO</w:t>
      </w:r>
    </w:p>
    <w:p w14:paraId="39CB8640" w14:textId="77777777" w:rsidR="00E17E88" w:rsidRDefault="007F32AB" w:rsidP="004E27C7">
      <w:pPr>
        <w:jc w:val="center"/>
        <w:rPr>
          <w:rFonts w:asciiTheme="minorHAnsi" w:hAnsiTheme="minorHAnsi"/>
          <w:b/>
          <w:color w:val="003B5C"/>
          <w:sz w:val="24"/>
          <w:szCs w:val="24"/>
          <w:lang w:val="en-GB"/>
        </w:rPr>
      </w:pPr>
      <w:r w:rsidRPr="00322BEC">
        <w:rPr>
          <w:rFonts w:asciiTheme="minorHAnsi" w:hAnsiTheme="minorHAnsi"/>
          <w:b/>
          <w:color w:val="003B5C"/>
          <w:sz w:val="24"/>
          <w:szCs w:val="24"/>
          <w:lang w:val="en-GB"/>
        </w:rPr>
        <w:t>Cod</w:t>
      </w:r>
      <w:r w:rsidR="002400F5" w:rsidRPr="00322BEC">
        <w:rPr>
          <w:rFonts w:asciiTheme="minorHAnsi" w:hAnsiTheme="minorHAnsi"/>
          <w:b/>
          <w:color w:val="003B5C"/>
          <w:sz w:val="24"/>
          <w:szCs w:val="24"/>
          <w:lang w:val="en-GB"/>
        </w:rPr>
        <w:t>e: AM1</w:t>
      </w:r>
      <w:r w:rsidR="00D71181" w:rsidRPr="00322BEC">
        <w:rPr>
          <w:rFonts w:asciiTheme="minorHAnsi" w:hAnsiTheme="minorHAnsi"/>
          <w:b/>
          <w:color w:val="003B5C"/>
          <w:sz w:val="24"/>
          <w:szCs w:val="24"/>
          <w:lang w:val="en-GB"/>
        </w:rPr>
        <w:t>00</w:t>
      </w:r>
      <w:r w:rsidR="00CC2DAF">
        <w:rPr>
          <w:rFonts w:asciiTheme="minorHAnsi" w:hAnsiTheme="minorHAnsi"/>
          <w:b/>
          <w:color w:val="003B5C"/>
          <w:sz w:val="24"/>
          <w:szCs w:val="24"/>
          <w:lang w:val="en-GB"/>
        </w:rPr>
        <w:t>635</w:t>
      </w:r>
    </w:p>
    <w:p w14:paraId="4FEA1E1D" w14:textId="77777777" w:rsidR="00722458" w:rsidRPr="00FD2DC8" w:rsidRDefault="00722458" w:rsidP="00E90DFF">
      <w:pPr>
        <w:jc w:val="center"/>
        <w:rPr>
          <w:b/>
          <w:color w:val="003B5C"/>
          <w:sz w:val="24"/>
          <w:szCs w:val="24"/>
          <w:lang w:val="en-GB"/>
        </w:rPr>
      </w:pPr>
    </w:p>
    <w:p w14:paraId="639228B5" w14:textId="77777777" w:rsidR="00E9439D" w:rsidRDefault="00E9439D" w:rsidP="00E90DFF">
      <w:pPr>
        <w:jc w:val="center"/>
        <w:rPr>
          <w:rFonts w:ascii="Arial" w:hAnsi="Arial"/>
          <w:b/>
          <w:color w:val="003B5C"/>
          <w:sz w:val="22"/>
          <w:szCs w:val="22"/>
          <w:lang w:val="en-GB"/>
        </w:rPr>
      </w:pPr>
    </w:p>
    <w:p w14:paraId="7930905A" w14:textId="77777777" w:rsidR="00D93C4E" w:rsidRPr="00FD2DC8" w:rsidRDefault="00D93C4E" w:rsidP="00E90DFF">
      <w:pPr>
        <w:jc w:val="center"/>
        <w:rPr>
          <w:rFonts w:ascii="Arial" w:hAnsi="Arial"/>
          <w:b/>
          <w:color w:val="003B5C"/>
          <w:sz w:val="22"/>
          <w:szCs w:val="22"/>
          <w:lang w:val="en-GB"/>
        </w:rPr>
        <w:sectPr w:rsidR="00D93C4E" w:rsidRPr="00FD2DC8">
          <w:footerReference w:type="even" r:id="rId7"/>
          <w:footerReference w:type="default" r:id="rId8"/>
          <w:headerReference w:type="first" r:id="rId9"/>
          <w:footerReference w:type="first" r:id="rId10"/>
          <w:pgSz w:w="11906" w:h="16838"/>
          <w:pgMar w:top="284" w:right="1134" w:bottom="244" w:left="1134" w:header="720" w:footer="720" w:gutter="0"/>
          <w:cols w:space="720"/>
          <w:titlePg/>
        </w:sectPr>
      </w:pPr>
    </w:p>
    <w:p w14:paraId="571EBC6A" w14:textId="77777777" w:rsidR="00986F84" w:rsidRPr="00322BEC" w:rsidRDefault="00F1650F" w:rsidP="001A164B">
      <w:pPr>
        <w:jc w:val="both"/>
        <w:rPr>
          <w:rFonts w:asciiTheme="minorHAnsi" w:hAnsiTheme="minorHAnsi"/>
          <w:b/>
          <w:bCs/>
          <w:color w:val="003B5C"/>
          <w:spacing w:val="-20"/>
          <w:sz w:val="24"/>
          <w:szCs w:val="24"/>
          <w:lang w:val="en-GB"/>
        </w:rPr>
      </w:pPr>
      <w:r w:rsidRPr="00322BEC">
        <w:rPr>
          <w:rFonts w:asciiTheme="minorHAnsi" w:hAnsiTheme="minorHAnsi"/>
          <w:b/>
          <w:bCs/>
          <w:color w:val="003B5C"/>
          <w:spacing w:val="-20"/>
          <w:sz w:val="24"/>
          <w:szCs w:val="24"/>
          <w:lang w:val="en-GB"/>
        </w:rPr>
        <w:t>PRODUCT DESCRIPTION</w:t>
      </w:r>
    </w:p>
    <w:p w14:paraId="512F01C1" w14:textId="77777777" w:rsidR="00986F84" w:rsidRDefault="00F1650F" w:rsidP="001A164B">
      <w:pPr>
        <w:jc w:val="both"/>
        <w:rPr>
          <w:rFonts w:asciiTheme="minorHAnsi" w:hAnsiTheme="minorHAnsi"/>
          <w:bCs/>
          <w:color w:val="003B5C"/>
          <w:spacing w:val="-20"/>
          <w:sz w:val="24"/>
          <w:szCs w:val="24"/>
          <w:lang w:val="en-GB"/>
        </w:rPr>
      </w:pPr>
      <w:r w:rsidRPr="00322BEC">
        <w:rPr>
          <w:rFonts w:asciiTheme="minorHAnsi" w:hAnsiTheme="minorHAnsi"/>
          <w:bCs/>
          <w:color w:val="003B5C"/>
          <w:spacing w:val="-20"/>
          <w:sz w:val="24"/>
          <w:szCs w:val="24"/>
          <w:lang w:val="en-GB"/>
        </w:rPr>
        <w:t>Two-component water</w:t>
      </w:r>
      <w:r w:rsidR="000F2053">
        <w:rPr>
          <w:rFonts w:asciiTheme="minorHAnsi" w:hAnsiTheme="minorHAnsi"/>
          <w:bCs/>
          <w:color w:val="003B5C"/>
          <w:spacing w:val="-20"/>
          <w:sz w:val="24"/>
          <w:szCs w:val="24"/>
          <w:lang w:val="en-GB"/>
        </w:rPr>
        <w:t xml:space="preserve"> </w:t>
      </w:r>
      <w:r w:rsidRPr="00322BEC">
        <w:rPr>
          <w:rFonts w:asciiTheme="minorHAnsi" w:hAnsiTheme="minorHAnsi"/>
          <w:bCs/>
          <w:color w:val="003B5C"/>
          <w:spacing w:val="-20"/>
          <w:sz w:val="24"/>
          <w:szCs w:val="24"/>
          <w:lang w:val="en-GB"/>
        </w:rPr>
        <w:t>based ink for discharge textile printing.</w:t>
      </w:r>
      <w:r w:rsidR="00CC2DAF">
        <w:rPr>
          <w:rFonts w:asciiTheme="minorHAnsi" w:hAnsiTheme="minorHAnsi"/>
          <w:bCs/>
          <w:color w:val="003B5C"/>
          <w:spacing w:val="-20"/>
          <w:sz w:val="24"/>
          <w:szCs w:val="24"/>
          <w:lang w:val="en-GB"/>
        </w:rPr>
        <w:t xml:space="preserve"> Formaldehyde free. Ecological.</w:t>
      </w:r>
    </w:p>
    <w:p w14:paraId="13631B63" w14:textId="77777777" w:rsidR="00D93C4E" w:rsidRDefault="00D93C4E" w:rsidP="001A164B">
      <w:pPr>
        <w:jc w:val="both"/>
        <w:rPr>
          <w:rFonts w:asciiTheme="minorHAnsi" w:hAnsiTheme="minorHAnsi"/>
          <w:bCs/>
          <w:color w:val="003B5C"/>
          <w:spacing w:val="-20"/>
          <w:sz w:val="24"/>
          <w:szCs w:val="24"/>
          <w:lang w:val="en-GB"/>
        </w:rPr>
      </w:pPr>
    </w:p>
    <w:p w14:paraId="5C1E695F" w14:textId="77777777" w:rsidR="00D93C4E" w:rsidRPr="00664948" w:rsidRDefault="00D93C4E" w:rsidP="00D93C4E">
      <w:pPr>
        <w:rPr>
          <w:rFonts w:ascii="Calibri" w:hAnsi="Calibri"/>
          <w:b/>
          <w:color w:val="003B5C"/>
          <w:spacing w:val="-20"/>
          <w:sz w:val="24"/>
          <w:szCs w:val="24"/>
          <w:lang w:val="en-GB"/>
        </w:rPr>
      </w:pPr>
      <w:r w:rsidRPr="00664948">
        <w:rPr>
          <w:rFonts w:ascii="Calibri" w:hAnsi="Calibri"/>
          <w:b/>
          <w:color w:val="003B5C"/>
          <w:spacing w:val="-20"/>
          <w:sz w:val="24"/>
          <w:szCs w:val="24"/>
          <w:lang w:val="en-GB"/>
        </w:rPr>
        <w:t>APPLICATION FIELD</w:t>
      </w:r>
    </w:p>
    <w:p w14:paraId="15BD5B7F" w14:textId="77777777" w:rsidR="00D93C4E" w:rsidRPr="001020E7" w:rsidRDefault="00D93C4E" w:rsidP="00D93C4E">
      <w:pPr>
        <w:jc w:val="both"/>
        <w:rPr>
          <w:rFonts w:ascii="Calibri" w:hAnsi="Calibri"/>
          <w:bCs/>
          <w:color w:val="003B5C"/>
          <w:spacing w:val="-20"/>
          <w:sz w:val="24"/>
          <w:szCs w:val="24"/>
          <w:lang w:val="en-GB"/>
        </w:rPr>
      </w:pPr>
      <w:r w:rsidRPr="001020E7">
        <w:rPr>
          <w:rFonts w:ascii="Calibri" w:hAnsi="Calibri"/>
          <w:bCs/>
          <w:color w:val="003B5C"/>
          <w:spacing w:val="-20"/>
          <w:sz w:val="24"/>
          <w:szCs w:val="24"/>
          <w:lang w:val="en-GB"/>
        </w:rPr>
        <w:t>Water based ink indicated for:</w:t>
      </w:r>
    </w:p>
    <w:p w14:paraId="1C6BE5E4" w14:textId="77777777" w:rsidR="00D93C4E" w:rsidRDefault="000F2053" w:rsidP="00D93C4E">
      <w:pPr>
        <w:rPr>
          <w:rFonts w:ascii="Calibri" w:hAnsi="Calibri"/>
          <w:color w:val="003B5C"/>
          <w:spacing w:val="-20"/>
          <w:sz w:val="24"/>
          <w:szCs w:val="24"/>
          <w:lang w:val="en-GB"/>
        </w:rPr>
      </w:pPr>
      <w:r>
        <w:rPr>
          <w:rFonts w:ascii="Calibri" w:hAnsi="Calibri"/>
          <w:color w:val="003B5C"/>
          <w:spacing w:val="-20"/>
          <w:sz w:val="24"/>
          <w:szCs w:val="24"/>
          <w:lang w:val="en-GB"/>
        </w:rPr>
        <w:t>t</w:t>
      </w:r>
      <w:r w:rsidR="00D93C4E" w:rsidRPr="001020E7">
        <w:rPr>
          <w:rFonts w:ascii="Calibri" w:hAnsi="Calibri"/>
          <w:color w:val="003B5C"/>
          <w:spacing w:val="-20"/>
          <w:sz w:val="24"/>
          <w:szCs w:val="24"/>
          <w:lang w:val="en-GB"/>
        </w:rPr>
        <w:t>extile direct printing only on</w:t>
      </w:r>
      <w:r w:rsidR="00D93C4E">
        <w:rPr>
          <w:rFonts w:ascii="Calibri" w:hAnsi="Calibri"/>
          <w:color w:val="003B5C"/>
          <w:spacing w:val="-20"/>
          <w:sz w:val="24"/>
          <w:szCs w:val="24"/>
          <w:lang w:val="en-GB"/>
        </w:rPr>
        <w:t xml:space="preserve"> </w:t>
      </w:r>
      <w:r>
        <w:rPr>
          <w:rFonts w:ascii="Calibri" w:hAnsi="Calibri"/>
          <w:color w:val="003B5C"/>
          <w:spacing w:val="-20"/>
          <w:sz w:val="24"/>
          <w:szCs w:val="24"/>
          <w:lang w:val="en-GB"/>
        </w:rPr>
        <w:t>dischargeable dark fabrics.</w:t>
      </w:r>
    </w:p>
    <w:p w14:paraId="725F0BA1" w14:textId="77777777" w:rsidR="00D93C4E" w:rsidRPr="000F2053" w:rsidRDefault="00D93C4E" w:rsidP="000F2053">
      <w:pPr>
        <w:rPr>
          <w:rFonts w:ascii="Calibri" w:hAnsi="Calibri"/>
          <w:color w:val="003B5C"/>
          <w:spacing w:val="-20"/>
          <w:sz w:val="24"/>
          <w:szCs w:val="24"/>
          <w:lang w:val="en-GB"/>
        </w:rPr>
      </w:pPr>
      <w:r w:rsidRPr="001020E7">
        <w:rPr>
          <w:rFonts w:ascii="Calibri" w:hAnsi="Calibri"/>
          <w:color w:val="003B5C"/>
          <w:spacing w:val="-20"/>
          <w:sz w:val="24"/>
          <w:szCs w:val="24"/>
          <w:lang w:val="en-GB"/>
        </w:rPr>
        <w:t>Suitable for cotton</w:t>
      </w:r>
      <w:r w:rsidR="000F2053">
        <w:rPr>
          <w:rFonts w:ascii="Calibri" w:hAnsi="Calibri"/>
          <w:color w:val="003B5C"/>
          <w:spacing w:val="-20"/>
          <w:sz w:val="24"/>
          <w:szCs w:val="24"/>
          <w:lang w:val="en-GB"/>
        </w:rPr>
        <w:t xml:space="preserve"> fabrics</w:t>
      </w:r>
      <w:r w:rsidRPr="001020E7">
        <w:rPr>
          <w:rFonts w:ascii="Calibri" w:hAnsi="Calibri"/>
          <w:color w:val="003B5C"/>
          <w:spacing w:val="-20"/>
          <w:sz w:val="24"/>
          <w:szCs w:val="24"/>
          <w:lang w:val="en-GB"/>
        </w:rPr>
        <w:t>.</w:t>
      </w:r>
    </w:p>
    <w:p w14:paraId="434E1B58" w14:textId="77777777" w:rsidR="00322BEC" w:rsidRDefault="009E1AB0" w:rsidP="00322BEC">
      <w:pPr>
        <w:jc w:val="both"/>
        <w:rPr>
          <w:rFonts w:asciiTheme="minorHAnsi" w:hAnsiTheme="minorHAnsi"/>
          <w:b/>
          <w:bCs/>
          <w:color w:val="003B5C"/>
          <w:spacing w:val="-20"/>
          <w:sz w:val="24"/>
          <w:szCs w:val="24"/>
          <w:lang w:val="en-GB"/>
        </w:rPr>
      </w:pPr>
      <w:r>
        <w:rPr>
          <w:rFonts w:asciiTheme="minorHAnsi" w:hAnsiTheme="minorHAnsi"/>
          <w:noProof/>
          <w:color w:val="003B5C"/>
          <w:spacing w:val="-20"/>
          <w:sz w:val="24"/>
          <w:szCs w:val="24"/>
        </w:rPr>
        <mc:AlternateContent>
          <mc:Choice Requires="wps">
            <w:drawing>
              <wp:anchor distT="0" distB="0" distL="114300" distR="114300" simplePos="0" relativeHeight="251657728" behindDoc="1" locked="0" layoutInCell="1" allowOverlap="1" wp14:anchorId="2BE6F135" wp14:editId="55C04FC6">
                <wp:simplePos x="0" y="0"/>
                <wp:positionH relativeFrom="column">
                  <wp:posOffset>-196215</wp:posOffset>
                </wp:positionH>
                <wp:positionV relativeFrom="paragraph">
                  <wp:posOffset>158115</wp:posOffset>
                </wp:positionV>
                <wp:extent cx="2943225" cy="2809875"/>
                <wp:effectExtent l="0" t="0" r="47625" b="6667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809875"/>
                        </a:xfrm>
                        <a:prstGeom prst="roundRect">
                          <a:avLst>
                            <a:gd name="adj" fmla="val 16667"/>
                          </a:avLst>
                        </a:prstGeom>
                        <a:gradFill rotWithShape="0">
                          <a:gsLst>
                            <a:gs pos="0">
                              <a:srgbClr val="FFFF00"/>
                            </a:gs>
                            <a:gs pos="85001">
                              <a:srgbClr val="FFFFD0"/>
                            </a:gs>
                            <a:gs pos="100000">
                              <a:srgbClr val="FFFFFF"/>
                            </a:gs>
                          </a:gsLst>
                          <a:lin ang="5400000" scaled="1"/>
                        </a:gradFill>
                        <a:ln w="12700">
                          <a:solidFill>
                            <a:srgbClr val="F0E010"/>
                          </a:solidFill>
                          <a:round/>
                          <a:headEnd/>
                          <a:tailEnd/>
                        </a:ln>
                        <a:effectLst>
                          <a:outerShdw dist="28398" dir="3806097" algn="ctr" rotWithShape="0">
                            <a:srgbClr val="243F60">
                              <a:alpha val="50000"/>
                            </a:srgbClr>
                          </a:outerShdw>
                        </a:effectLst>
                      </wps:spPr>
                      <wps:txbx>
                        <w:txbxContent>
                          <w:p w14:paraId="1BDA6677" w14:textId="77777777" w:rsidR="007F32AB" w:rsidRPr="000F2053" w:rsidRDefault="007F32AB" w:rsidP="005A4257">
                            <w:pPr>
                              <w:widowControl w:val="0"/>
                              <w:spacing w:line="280" w:lineRule="exact"/>
                              <w:rPr>
                                <w:rFonts w:asciiTheme="minorHAnsi" w:hAnsiTheme="minorHAnsi"/>
                                <w:color w:val="17365D" w:themeColor="text2" w:themeShade="BF"/>
                                <w:sz w:val="22"/>
                                <w:szCs w:val="22"/>
                              </w:rPr>
                            </w:pPr>
                          </w:p>
                          <w:p w14:paraId="2499A94A" w14:textId="77777777" w:rsidR="005A4257" w:rsidRPr="000F2053" w:rsidRDefault="00F1650F"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lang w:val="en-GB"/>
                              </w:rPr>
                            </w:pPr>
                            <w:r w:rsidRPr="000F2053">
                              <w:rPr>
                                <w:rFonts w:asciiTheme="minorHAnsi" w:hAnsiTheme="minorHAnsi"/>
                                <w:color w:val="17365D" w:themeColor="text2" w:themeShade="BF"/>
                                <w:sz w:val="22"/>
                                <w:szCs w:val="22"/>
                                <w:lang w:val="en-GB"/>
                              </w:rPr>
                              <w:t xml:space="preserve">High </w:t>
                            </w:r>
                            <w:r w:rsidR="000F2053" w:rsidRPr="000F2053">
                              <w:rPr>
                                <w:rFonts w:asciiTheme="minorHAnsi" w:hAnsiTheme="minorHAnsi"/>
                                <w:color w:val="17365D" w:themeColor="text2" w:themeShade="BF"/>
                                <w:sz w:val="22"/>
                                <w:szCs w:val="22"/>
                                <w:lang w:val="en-GB"/>
                              </w:rPr>
                              <w:t>discharging power</w:t>
                            </w:r>
                            <w:r w:rsidRPr="000F2053">
                              <w:rPr>
                                <w:rFonts w:asciiTheme="minorHAnsi" w:hAnsiTheme="minorHAnsi"/>
                                <w:color w:val="17365D" w:themeColor="text2" w:themeShade="BF"/>
                                <w:sz w:val="22"/>
                                <w:szCs w:val="22"/>
                                <w:lang w:val="en-GB"/>
                              </w:rPr>
                              <w:t xml:space="preserve"> onto dark </w:t>
                            </w:r>
                            <w:r w:rsidR="000F2053">
                              <w:rPr>
                                <w:rFonts w:asciiTheme="minorHAnsi" w:hAnsiTheme="minorHAnsi"/>
                                <w:color w:val="17365D" w:themeColor="text2" w:themeShade="BF"/>
                                <w:sz w:val="22"/>
                                <w:szCs w:val="22"/>
                                <w:lang w:val="en-GB"/>
                              </w:rPr>
                              <w:t>substrates</w:t>
                            </w:r>
                          </w:p>
                          <w:p w14:paraId="36004F5B" w14:textId="77777777" w:rsidR="000F2053" w:rsidRPr="000F2053" w:rsidRDefault="000F2053"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lang w:val="en-GB"/>
                              </w:rPr>
                            </w:pPr>
                            <w:r w:rsidRPr="000F2053">
                              <w:rPr>
                                <w:rFonts w:asciiTheme="minorHAnsi" w:hAnsiTheme="minorHAnsi"/>
                                <w:color w:val="17365D" w:themeColor="text2" w:themeShade="BF"/>
                                <w:sz w:val="22"/>
                                <w:szCs w:val="22"/>
                                <w:lang w:val="en-GB"/>
                              </w:rPr>
                              <w:t>Excellent printability</w:t>
                            </w:r>
                          </w:p>
                          <w:p w14:paraId="44F116DF" w14:textId="77777777" w:rsidR="000F2053" w:rsidRPr="000F2053" w:rsidRDefault="00F1650F" w:rsidP="000F2053">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rPr>
                            </w:pPr>
                            <w:r w:rsidRPr="000F2053">
                              <w:rPr>
                                <w:rFonts w:asciiTheme="minorHAnsi" w:hAnsiTheme="minorHAnsi"/>
                                <w:color w:val="17365D" w:themeColor="text2" w:themeShade="BF"/>
                                <w:spacing w:val="-1"/>
                                <w:sz w:val="22"/>
                                <w:szCs w:val="22"/>
                              </w:rPr>
                              <w:t>Bright colours</w:t>
                            </w:r>
                          </w:p>
                          <w:p w14:paraId="7007476B" w14:textId="77777777" w:rsidR="005A4257" w:rsidRPr="000F2053" w:rsidRDefault="00F1650F"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rPr>
                            </w:pPr>
                            <w:r w:rsidRPr="000F2053">
                              <w:rPr>
                                <w:rFonts w:asciiTheme="minorHAnsi" w:hAnsiTheme="minorHAnsi"/>
                                <w:color w:val="17365D" w:themeColor="text2" w:themeShade="BF"/>
                                <w:spacing w:val="-1"/>
                                <w:sz w:val="22"/>
                                <w:szCs w:val="22"/>
                              </w:rPr>
                              <w:t>Very soft touch</w:t>
                            </w:r>
                          </w:p>
                          <w:p w14:paraId="624BCEFA" w14:textId="77777777" w:rsidR="000F2053" w:rsidRPr="000F2053" w:rsidRDefault="000F2053" w:rsidP="000F2053">
                            <w:pPr>
                              <w:numPr>
                                <w:ilvl w:val="0"/>
                                <w:numId w:val="7"/>
                              </w:numPr>
                              <w:jc w:val="both"/>
                              <w:rPr>
                                <w:rFonts w:ascii="Calibri" w:hAnsi="Calibri"/>
                                <w:color w:val="003B5C"/>
                                <w:spacing w:val="-20"/>
                                <w:sz w:val="24"/>
                                <w:szCs w:val="24"/>
                              </w:rPr>
                            </w:pPr>
                            <w:r>
                              <w:rPr>
                                <w:rFonts w:ascii="Calibri" w:hAnsi="Calibri"/>
                                <w:color w:val="003B5C"/>
                                <w:spacing w:val="-20"/>
                                <w:sz w:val="24"/>
                                <w:szCs w:val="24"/>
                              </w:rPr>
                              <w:t>No</w:t>
                            </w:r>
                            <w:r w:rsidRPr="000F2053">
                              <w:rPr>
                                <w:rFonts w:ascii="Calibri" w:hAnsi="Calibri"/>
                                <w:color w:val="003B5C"/>
                                <w:spacing w:val="-20"/>
                                <w:sz w:val="24"/>
                                <w:szCs w:val="24"/>
                              </w:rPr>
                              <w:t xml:space="preserve"> tack</w:t>
                            </w:r>
                          </w:p>
                          <w:p w14:paraId="11503772" w14:textId="77777777"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No drying on the screen</w:t>
                            </w:r>
                          </w:p>
                          <w:p w14:paraId="4D6BD619" w14:textId="77777777"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PVC</w:t>
                            </w:r>
                            <w:r w:rsidR="00CC2DAF">
                              <w:rPr>
                                <w:rFonts w:ascii="Calibri" w:hAnsi="Calibri"/>
                                <w:color w:val="003B5C"/>
                                <w:spacing w:val="-20"/>
                                <w:sz w:val="24"/>
                                <w:szCs w:val="24"/>
                              </w:rPr>
                              <w:t>, formaldehyde</w:t>
                            </w:r>
                            <w:r w:rsidRPr="000F2053">
                              <w:rPr>
                                <w:rFonts w:ascii="Calibri" w:hAnsi="Calibri"/>
                                <w:color w:val="003B5C"/>
                                <w:spacing w:val="-20"/>
                                <w:sz w:val="24"/>
                                <w:szCs w:val="24"/>
                              </w:rPr>
                              <w:t xml:space="preserve"> and </w:t>
                            </w:r>
                            <w:r w:rsidRPr="000F2053">
                              <w:rPr>
                                <w:rFonts w:ascii="Calibri" w:hAnsi="Calibri"/>
                                <w:color w:val="003B5C"/>
                                <w:spacing w:val="-20"/>
                                <w:sz w:val="24"/>
                                <w:szCs w:val="24"/>
                                <w:lang w:val="en-GB"/>
                              </w:rPr>
                              <w:t>phthalate</w:t>
                            </w:r>
                            <w:r w:rsidRPr="000F2053">
                              <w:rPr>
                                <w:rFonts w:ascii="Calibri" w:hAnsi="Calibri"/>
                                <w:color w:val="003B5C"/>
                                <w:spacing w:val="-20"/>
                                <w:sz w:val="24"/>
                                <w:szCs w:val="24"/>
                              </w:rPr>
                              <w:t xml:space="preserve"> free</w:t>
                            </w:r>
                          </w:p>
                          <w:p w14:paraId="3D015413" w14:textId="77777777"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lang w:val="en-GB"/>
                              </w:rPr>
                              <w:t>Heavy</w:t>
                            </w:r>
                            <w:r w:rsidRPr="000F2053">
                              <w:rPr>
                                <w:rFonts w:ascii="Calibri" w:hAnsi="Calibri"/>
                                <w:color w:val="003B5C"/>
                                <w:spacing w:val="-20"/>
                                <w:sz w:val="24"/>
                                <w:szCs w:val="24"/>
                              </w:rPr>
                              <w:t xml:space="preserve"> metal free</w:t>
                            </w:r>
                          </w:p>
                          <w:p w14:paraId="77033251" w14:textId="77777777"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APEO free</w:t>
                            </w:r>
                          </w:p>
                          <w:p w14:paraId="50AE5053" w14:textId="77777777" w:rsid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Soluble in water</w:t>
                            </w:r>
                          </w:p>
                          <w:p w14:paraId="4A4C6694" w14:textId="77777777" w:rsidR="00CC2DAF" w:rsidRPr="000F2053" w:rsidRDefault="00CC2DAF" w:rsidP="000F2053">
                            <w:pPr>
                              <w:numPr>
                                <w:ilvl w:val="0"/>
                                <w:numId w:val="7"/>
                              </w:numPr>
                              <w:jc w:val="both"/>
                              <w:rPr>
                                <w:rFonts w:ascii="Calibri" w:hAnsi="Calibri"/>
                                <w:color w:val="003B5C"/>
                                <w:spacing w:val="-20"/>
                                <w:sz w:val="24"/>
                                <w:szCs w:val="24"/>
                              </w:rPr>
                            </w:pPr>
                            <w:r>
                              <w:rPr>
                                <w:rFonts w:ascii="Calibri" w:hAnsi="Calibri"/>
                                <w:color w:val="003B5C"/>
                                <w:spacing w:val="-20"/>
                                <w:sz w:val="24"/>
                                <w:szCs w:val="24"/>
                              </w:rPr>
                              <w:t>It doesn’t require washing before wearing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15.45pt;margin-top:12.45pt;width:231.75pt;height:22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" fillcolor="yellow" strokecolor="#f0e010" strokeweight="1pt">
                <v:fill colors="0 yellow;55706f #ffffd0;1 white" focus="100%" type="gradient"/>
                <v:shadow on="t" color="#243f60" opacity=".5" offset="1pt"/>
                <v:textbox>
                  <w:txbxContent>
                    <w:p w:rsidR="007F32AB" w:rsidRPr="000F2053" w:rsidRDefault="007F32AB" w:rsidP="005A4257">
                      <w:pPr>
                        <w:widowControl w:val="0"/>
                        <w:spacing w:line="280" w:lineRule="exact"/>
                        <w:rPr>
                          <w:rFonts w:asciiTheme="minorHAnsi" w:hAnsiTheme="minorHAnsi"/>
                          <w:color w:val="17365D" w:themeColor="text2" w:themeShade="BF"/>
                          <w:sz w:val="22"/>
                          <w:szCs w:val="22"/>
                        </w:rPr>
                      </w:pPr>
                    </w:p>
                    <w:p w:rsidR="005A4257" w:rsidRPr="000F2053" w:rsidRDefault="00F1650F"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lang w:val="en-GB"/>
                        </w:rPr>
                      </w:pPr>
                      <w:r w:rsidRPr="000F2053">
                        <w:rPr>
                          <w:rFonts w:asciiTheme="minorHAnsi" w:hAnsiTheme="minorHAnsi"/>
                          <w:color w:val="17365D" w:themeColor="text2" w:themeShade="BF"/>
                          <w:sz w:val="22"/>
                          <w:szCs w:val="22"/>
                          <w:lang w:val="en-GB"/>
                        </w:rPr>
                        <w:t xml:space="preserve">High </w:t>
                      </w:r>
                      <w:r w:rsidR="000F2053" w:rsidRPr="000F2053">
                        <w:rPr>
                          <w:rFonts w:asciiTheme="minorHAnsi" w:hAnsiTheme="minorHAnsi"/>
                          <w:color w:val="17365D" w:themeColor="text2" w:themeShade="BF"/>
                          <w:sz w:val="22"/>
                          <w:szCs w:val="22"/>
                          <w:lang w:val="en-GB"/>
                        </w:rPr>
                        <w:t>discharging power</w:t>
                      </w:r>
                      <w:r w:rsidRPr="000F2053">
                        <w:rPr>
                          <w:rFonts w:asciiTheme="minorHAnsi" w:hAnsiTheme="minorHAnsi"/>
                          <w:color w:val="17365D" w:themeColor="text2" w:themeShade="BF"/>
                          <w:sz w:val="22"/>
                          <w:szCs w:val="22"/>
                          <w:lang w:val="en-GB"/>
                        </w:rPr>
                        <w:t xml:space="preserve"> onto dark </w:t>
                      </w:r>
                      <w:r w:rsidR="000F2053">
                        <w:rPr>
                          <w:rFonts w:asciiTheme="minorHAnsi" w:hAnsiTheme="minorHAnsi"/>
                          <w:color w:val="17365D" w:themeColor="text2" w:themeShade="BF"/>
                          <w:sz w:val="22"/>
                          <w:szCs w:val="22"/>
                          <w:lang w:val="en-GB"/>
                        </w:rPr>
                        <w:t>substrates</w:t>
                      </w:r>
                    </w:p>
                    <w:p w:rsidR="000F2053" w:rsidRPr="000F2053" w:rsidRDefault="000F2053"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lang w:val="en-GB"/>
                        </w:rPr>
                      </w:pPr>
                      <w:r w:rsidRPr="000F2053">
                        <w:rPr>
                          <w:rFonts w:asciiTheme="minorHAnsi" w:hAnsiTheme="minorHAnsi"/>
                          <w:color w:val="17365D" w:themeColor="text2" w:themeShade="BF"/>
                          <w:sz w:val="22"/>
                          <w:szCs w:val="22"/>
                          <w:lang w:val="en-GB"/>
                        </w:rPr>
                        <w:t>Excellent printability</w:t>
                      </w:r>
                    </w:p>
                    <w:p w:rsidR="000F2053" w:rsidRPr="000F2053" w:rsidRDefault="00F1650F" w:rsidP="000F2053">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rPr>
                      </w:pPr>
                      <w:proofErr w:type="spellStart"/>
                      <w:r w:rsidRPr="000F2053">
                        <w:rPr>
                          <w:rFonts w:asciiTheme="minorHAnsi" w:hAnsiTheme="minorHAnsi"/>
                          <w:color w:val="17365D" w:themeColor="text2" w:themeShade="BF"/>
                          <w:spacing w:val="-1"/>
                          <w:sz w:val="22"/>
                          <w:szCs w:val="22"/>
                        </w:rPr>
                        <w:t>Bright</w:t>
                      </w:r>
                      <w:proofErr w:type="spellEnd"/>
                      <w:r w:rsidRPr="000F2053">
                        <w:rPr>
                          <w:rFonts w:asciiTheme="minorHAnsi" w:hAnsiTheme="minorHAnsi"/>
                          <w:color w:val="17365D" w:themeColor="text2" w:themeShade="BF"/>
                          <w:spacing w:val="-1"/>
                          <w:sz w:val="22"/>
                          <w:szCs w:val="22"/>
                        </w:rPr>
                        <w:t xml:space="preserve"> </w:t>
                      </w:r>
                      <w:proofErr w:type="spellStart"/>
                      <w:r w:rsidRPr="000F2053">
                        <w:rPr>
                          <w:rFonts w:asciiTheme="minorHAnsi" w:hAnsiTheme="minorHAnsi"/>
                          <w:color w:val="17365D" w:themeColor="text2" w:themeShade="BF"/>
                          <w:spacing w:val="-1"/>
                          <w:sz w:val="22"/>
                          <w:szCs w:val="22"/>
                        </w:rPr>
                        <w:t>colours</w:t>
                      </w:r>
                      <w:proofErr w:type="spellEnd"/>
                    </w:p>
                    <w:p w:rsidR="005A4257" w:rsidRPr="000F2053" w:rsidRDefault="00F1650F"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rPr>
                      </w:pPr>
                      <w:proofErr w:type="spellStart"/>
                      <w:r w:rsidRPr="000F2053">
                        <w:rPr>
                          <w:rFonts w:asciiTheme="minorHAnsi" w:hAnsiTheme="minorHAnsi"/>
                          <w:color w:val="17365D" w:themeColor="text2" w:themeShade="BF"/>
                          <w:spacing w:val="-1"/>
                          <w:sz w:val="22"/>
                          <w:szCs w:val="22"/>
                        </w:rPr>
                        <w:t>Very</w:t>
                      </w:r>
                      <w:proofErr w:type="spellEnd"/>
                      <w:r w:rsidRPr="000F2053">
                        <w:rPr>
                          <w:rFonts w:asciiTheme="minorHAnsi" w:hAnsiTheme="minorHAnsi"/>
                          <w:color w:val="17365D" w:themeColor="text2" w:themeShade="BF"/>
                          <w:spacing w:val="-1"/>
                          <w:sz w:val="22"/>
                          <w:szCs w:val="22"/>
                        </w:rPr>
                        <w:t xml:space="preserve"> soft touch</w:t>
                      </w:r>
                    </w:p>
                    <w:p w:rsidR="000F2053" w:rsidRPr="000F2053" w:rsidRDefault="000F2053" w:rsidP="000F2053">
                      <w:pPr>
                        <w:numPr>
                          <w:ilvl w:val="0"/>
                          <w:numId w:val="7"/>
                        </w:numPr>
                        <w:jc w:val="both"/>
                        <w:rPr>
                          <w:rFonts w:ascii="Calibri" w:hAnsi="Calibri"/>
                          <w:color w:val="003B5C"/>
                          <w:spacing w:val="-20"/>
                          <w:sz w:val="24"/>
                          <w:szCs w:val="24"/>
                        </w:rPr>
                      </w:pPr>
                      <w:r>
                        <w:rPr>
                          <w:rFonts w:ascii="Calibri" w:hAnsi="Calibri"/>
                          <w:color w:val="003B5C"/>
                          <w:spacing w:val="-20"/>
                          <w:sz w:val="24"/>
                          <w:szCs w:val="24"/>
                        </w:rPr>
                        <w:t>No</w:t>
                      </w:r>
                      <w:r w:rsidRPr="000F2053">
                        <w:rPr>
                          <w:rFonts w:ascii="Calibri" w:hAnsi="Calibri"/>
                          <w:color w:val="003B5C"/>
                          <w:spacing w:val="-20"/>
                          <w:sz w:val="24"/>
                          <w:szCs w:val="24"/>
                        </w:rPr>
                        <w:t xml:space="preserve"> </w:t>
                      </w:r>
                      <w:proofErr w:type="spellStart"/>
                      <w:r w:rsidRPr="000F2053">
                        <w:rPr>
                          <w:rFonts w:ascii="Calibri" w:hAnsi="Calibri"/>
                          <w:color w:val="003B5C"/>
                          <w:spacing w:val="-20"/>
                          <w:sz w:val="24"/>
                          <w:szCs w:val="24"/>
                        </w:rPr>
                        <w:t>tack</w:t>
                      </w:r>
                      <w:proofErr w:type="spellEnd"/>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 xml:space="preserve">No </w:t>
                      </w:r>
                      <w:proofErr w:type="spellStart"/>
                      <w:r w:rsidRPr="000F2053">
                        <w:rPr>
                          <w:rFonts w:ascii="Calibri" w:hAnsi="Calibri"/>
                          <w:color w:val="003B5C"/>
                          <w:spacing w:val="-20"/>
                          <w:sz w:val="24"/>
                          <w:szCs w:val="24"/>
                        </w:rPr>
                        <w:t>drying</w:t>
                      </w:r>
                      <w:proofErr w:type="spellEnd"/>
                      <w:r w:rsidRPr="000F2053">
                        <w:rPr>
                          <w:rFonts w:ascii="Calibri" w:hAnsi="Calibri"/>
                          <w:color w:val="003B5C"/>
                          <w:spacing w:val="-20"/>
                          <w:sz w:val="24"/>
                          <w:szCs w:val="24"/>
                        </w:rPr>
                        <w:t xml:space="preserve"> on the screen</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PVC</w:t>
                      </w:r>
                      <w:r w:rsidR="00CC2DAF">
                        <w:rPr>
                          <w:rFonts w:ascii="Calibri" w:hAnsi="Calibri"/>
                          <w:color w:val="003B5C"/>
                          <w:spacing w:val="-20"/>
                          <w:sz w:val="24"/>
                          <w:szCs w:val="24"/>
                        </w:rPr>
                        <w:t xml:space="preserve">, </w:t>
                      </w:r>
                      <w:proofErr w:type="spellStart"/>
                      <w:r w:rsidR="00CC2DAF">
                        <w:rPr>
                          <w:rFonts w:ascii="Calibri" w:hAnsi="Calibri"/>
                          <w:color w:val="003B5C"/>
                          <w:spacing w:val="-20"/>
                          <w:sz w:val="24"/>
                          <w:szCs w:val="24"/>
                        </w:rPr>
                        <w:t>formaldehyde</w:t>
                      </w:r>
                      <w:proofErr w:type="spellEnd"/>
                      <w:r w:rsidRPr="000F2053">
                        <w:rPr>
                          <w:rFonts w:ascii="Calibri" w:hAnsi="Calibri"/>
                          <w:color w:val="003B5C"/>
                          <w:spacing w:val="-20"/>
                          <w:sz w:val="24"/>
                          <w:szCs w:val="24"/>
                        </w:rPr>
                        <w:t xml:space="preserve"> and </w:t>
                      </w:r>
                      <w:r w:rsidRPr="000F2053">
                        <w:rPr>
                          <w:rFonts w:ascii="Calibri" w:hAnsi="Calibri"/>
                          <w:color w:val="003B5C"/>
                          <w:spacing w:val="-20"/>
                          <w:sz w:val="24"/>
                          <w:szCs w:val="24"/>
                          <w:lang w:val="en-GB"/>
                        </w:rPr>
                        <w:t>phthalate</w:t>
                      </w:r>
                      <w:r w:rsidRPr="000F2053">
                        <w:rPr>
                          <w:rFonts w:ascii="Calibri" w:hAnsi="Calibri"/>
                          <w:color w:val="003B5C"/>
                          <w:spacing w:val="-20"/>
                          <w:sz w:val="24"/>
                          <w:szCs w:val="24"/>
                        </w:rPr>
                        <w:t xml:space="preserve"> free</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lang w:val="en-GB"/>
                        </w:rPr>
                        <w:t>Heavy</w:t>
                      </w:r>
                      <w:r w:rsidRPr="000F2053">
                        <w:rPr>
                          <w:rFonts w:ascii="Calibri" w:hAnsi="Calibri"/>
                          <w:color w:val="003B5C"/>
                          <w:spacing w:val="-20"/>
                          <w:sz w:val="24"/>
                          <w:szCs w:val="24"/>
                        </w:rPr>
                        <w:t xml:space="preserve"> metal free</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APEO free</w:t>
                      </w:r>
                    </w:p>
                    <w:p w:rsidR="000F2053" w:rsidRDefault="000F2053" w:rsidP="000F2053">
                      <w:pPr>
                        <w:numPr>
                          <w:ilvl w:val="0"/>
                          <w:numId w:val="7"/>
                        </w:numPr>
                        <w:jc w:val="both"/>
                        <w:rPr>
                          <w:rFonts w:ascii="Calibri" w:hAnsi="Calibri"/>
                          <w:color w:val="003B5C"/>
                          <w:spacing w:val="-20"/>
                          <w:sz w:val="24"/>
                          <w:szCs w:val="24"/>
                        </w:rPr>
                      </w:pPr>
                      <w:proofErr w:type="spellStart"/>
                      <w:r w:rsidRPr="000F2053">
                        <w:rPr>
                          <w:rFonts w:ascii="Calibri" w:hAnsi="Calibri"/>
                          <w:color w:val="003B5C"/>
                          <w:spacing w:val="-20"/>
                          <w:sz w:val="24"/>
                          <w:szCs w:val="24"/>
                        </w:rPr>
                        <w:t>Soluble</w:t>
                      </w:r>
                      <w:proofErr w:type="spellEnd"/>
                      <w:r w:rsidRPr="000F2053">
                        <w:rPr>
                          <w:rFonts w:ascii="Calibri" w:hAnsi="Calibri"/>
                          <w:color w:val="003B5C"/>
                          <w:spacing w:val="-20"/>
                          <w:sz w:val="24"/>
                          <w:szCs w:val="24"/>
                        </w:rPr>
                        <w:t xml:space="preserve"> in water</w:t>
                      </w:r>
                    </w:p>
                    <w:p w:rsidR="00CC2DAF" w:rsidRPr="000F2053" w:rsidRDefault="00CC2DAF" w:rsidP="000F2053">
                      <w:pPr>
                        <w:numPr>
                          <w:ilvl w:val="0"/>
                          <w:numId w:val="7"/>
                        </w:numPr>
                        <w:jc w:val="both"/>
                        <w:rPr>
                          <w:rFonts w:ascii="Calibri" w:hAnsi="Calibri"/>
                          <w:color w:val="003B5C"/>
                          <w:spacing w:val="-20"/>
                          <w:sz w:val="24"/>
                          <w:szCs w:val="24"/>
                        </w:rPr>
                      </w:pPr>
                      <w:proofErr w:type="spellStart"/>
                      <w:r>
                        <w:rPr>
                          <w:rFonts w:ascii="Calibri" w:hAnsi="Calibri"/>
                          <w:color w:val="003B5C"/>
                          <w:spacing w:val="-20"/>
                          <w:sz w:val="24"/>
                          <w:szCs w:val="24"/>
                        </w:rPr>
                        <w:t>It</w:t>
                      </w:r>
                      <w:proofErr w:type="spellEnd"/>
                      <w:r>
                        <w:rPr>
                          <w:rFonts w:ascii="Calibri" w:hAnsi="Calibri"/>
                          <w:color w:val="003B5C"/>
                          <w:spacing w:val="-20"/>
                          <w:sz w:val="24"/>
                          <w:szCs w:val="24"/>
                        </w:rPr>
                        <w:t xml:space="preserve"> </w:t>
                      </w:r>
                      <w:proofErr w:type="spellStart"/>
                      <w:r>
                        <w:rPr>
                          <w:rFonts w:ascii="Calibri" w:hAnsi="Calibri"/>
                          <w:color w:val="003B5C"/>
                          <w:spacing w:val="-20"/>
                          <w:sz w:val="24"/>
                          <w:szCs w:val="24"/>
                        </w:rPr>
                        <w:t>doesn’t</w:t>
                      </w:r>
                      <w:proofErr w:type="spellEnd"/>
                      <w:r>
                        <w:rPr>
                          <w:rFonts w:ascii="Calibri" w:hAnsi="Calibri"/>
                          <w:color w:val="003B5C"/>
                          <w:spacing w:val="-20"/>
                          <w:sz w:val="24"/>
                          <w:szCs w:val="24"/>
                        </w:rPr>
                        <w:t xml:space="preserve"> </w:t>
                      </w:r>
                      <w:proofErr w:type="spellStart"/>
                      <w:r>
                        <w:rPr>
                          <w:rFonts w:ascii="Calibri" w:hAnsi="Calibri"/>
                          <w:color w:val="003B5C"/>
                          <w:spacing w:val="-20"/>
                          <w:sz w:val="24"/>
                          <w:szCs w:val="24"/>
                        </w:rPr>
                        <w:t>require</w:t>
                      </w:r>
                      <w:proofErr w:type="spellEnd"/>
                      <w:r>
                        <w:rPr>
                          <w:rFonts w:ascii="Calibri" w:hAnsi="Calibri"/>
                          <w:color w:val="003B5C"/>
                          <w:spacing w:val="-20"/>
                          <w:sz w:val="24"/>
                          <w:szCs w:val="24"/>
                        </w:rPr>
                        <w:t xml:space="preserve"> </w:t>
                      </w:r>
                      <w:proofErr w:type="spellStart"/>
                      <w:r>
                        <w:rPr>
                          <w:rFonts w:ascii="Calibri" w:hAnsi="Calibri"/>
                          <w:color w:val="003B5C"/>
                          <w:spacing w:val="-20"/>
                          <w:sz w:val="24"/>
                          <w:szCs w:val="24"/>
                        </w:rPr>
                        <w:t>washing</w:t>
                      </w:r>
                      <w:proofErr w:type="spellEnd"/>
                      <w:r>
                        <w:rPr>
                          <w:rFonts w:ascii="Calibri" w:hAnsi="Calibri"/>
                          <w:color w:val="003B5C"/>
                          <w:spacing w:val="-20"/>
                          <w:sz w:val="24"/>
                          <w:szCs w:val="24"/>
                        </w:rPr>
                        <w:t xml:space="preserve"> </w:t>
                      </w:r>
                      <w:proofErr w:type="spellStart"/>
                      <w:r>
                        <w:rPr>
                          <w:rFonts w:ascii="Calibri" w:hAnsi="Calibri"/>
                          <w:color w:val="003B5C"/>
                          <w:spacing w:val="-20"/>
                          <w:sz w:val="24"/>
                          <w:szCs w:val="24"/>
                        </w:rPr>
                        <w:t>before</w:t>
                      </w:r>
                      <w:proofErr w:type="spellEnd"/>
                      <w:r>
                        <w:rPr>
                          <w:rFonts w:ascii="Calibri" w:hAnsi="Calibri"/>
                          <w:color w:val="003B5C"/>
                          <w:spacing w:val="-20"/>
                          <w:sz w:val="24"/>
                          <w:szCs w:val="24"/>
                        </w:rPr>
                        <w:t xml:space="preserve"> </w:t>
                      </w:r>
                      <w:proofErr w:type="spellStart"/>
                      <w:r>
                        <w:rPr>
                          <w:rFonts w:ascii="Calibri" w:hAnsi="Calibri"/>
                          <w:color w:val="003B5C"/>
                          <w:spacing w:val="-20"/>
                          <w:sz w:val="24"/>
                          <w:szCs w:val="24"/>
                        </w:rPr>
                        <w:t>wearing</w:t>
                      </w:r>
                      <w:proofErr w:type="spellEnd"/>
                    </w:p>
                  </w:txbxContent>
                </v:textbox>
              </v:roundrect>
            </w:pict>
          </mc:Fallback>
        </mc:AlternateContent>
      </w:r>
    </w:p>
    <w:p w14:paraId="267BE28D" w14:textId="77777777" w:rsidR="00322BEC" w:rsidRPr="00322BEC" w:rsidRDefault="00322BEC" w:rsidP="00322BEC">
      <w:pPr>
        <w:jc w:val="both"/>
        <w:rPr>
          <w:rFonts w:asciiTheme="minorHAnsi" w:hAnsiTheme="minorHAnsi"/>
          <w:b/>
          <w:bCs/>
          <w:color w:val="003B5C"/>
          <w:spacing w:val="-20"/>
          <w:sz w:val="24"/>
          <w:szCs w:val="24"/>
          <w:lang w:val="en-GB"/>
        </w:rPr>
      </w:pPr>
      <w:r w:rsidRPr="00F402F8">
        <w:rPr>
          <w:rFonts w:ascii="Calibri" w:hAnsi="Calibri"/>
          <w:b/>
          <w:bCs/>
          <w:color w:val="000080"/>
          <w:spacing w:val="-20"/>
          <w:sz w:val="24"/>
          <w:szCs w:val="24"/>
          <w:lang w:val="en-US"/>
        </w:rPr>
        <w:t>GENERAL &amp; TECHNICAL FEATURES</w:t>
      </w:r>
    </w:p>
    <w:p w14:paraId="79AEFE0E" w14:textId="77777777" w:rsidR="007F32AB" w:rsidRPr="00322BEC" w:rsidRDefault="007F32AB" w:rsidP="001A164B">
      <w:pPr>
        <w:jc w:val="both"/>
        <w:rPr>
          <w:rFonts w:asciiTheme="minorHAnsi" w:hAnsiTheme="minorHAnsi"/>
          <w:b/>
          <w:bCs/>
          <w:color w:val="003B5C"/>
          <w:spacing w:val="-20"/>
          <w:sz w:val="24"/>
          <w:szCs w:val="24"/>
          <w:lang w:val="en-GB"/>
        </w:rPr>
      </w:pPr>
    </w:p>
    <w:p w14:paraId="49556030" w14:textId="77777777" w:rsidR="00986F84" w:rsidRPr="00322BEC" w:rsidRDefault="00986F84" w:rsidP="001A164B">
      <w:pPr>
        <w:jc w:val="both"/>
        <w:rPr>
          <w:rFonts w:asciiTheme="minorHAnsi" w:hAnsiTheme="minorHAnsi"/>
          <w:b/>
          <w:bCs/>
          <w:color w:val="003B5C"/>
          <w:spacing w:val="-20"/>
          <w:sz w:val="24"/>
          <w:szCs w:val="24"/>
          <w:lang w:val="en-GB"/>
        </w:rPr>
      </w:pPr>
    </w:p>
    <w:p w14:paraId="6B57EA13" w14:textId="77777777" w:rsidR="00986F84" w:rsidRPr="00322BEC" w:rsidRDefault="00986F84" w:rsidP="001A164B">
      <w:pPr>
        <w:jc w:val="both"/>
        <w:rPr>
          <w:rFonts w:asciiTheme="minorHAnsi" w:hAnsiTheme="minorHAnsi"/>
          <w:b/>
          <w:bCs/>
          <w:color w:val="003B5C"/>
          <w:spacing w:val="-20"/>
          <w:sz w:val="24"/>
          <w:szCs w:val="24"/>
          <w:lang w:val="en-GB"/>
        </w:rPr>
      </w:pPr>
    </w:p>
    <w:p w14:paraId="26BBD689" w14:textId="77777777" w:rsidR="00986F84" w:rsidRPr="00322BEC" w:rsidRDefault="00986F84" w:rsidP="001A164B">
      <w:pPr>
        <w:jc w:val="both"/>
        <w:rPr>
          <w:rFonts w:asciiTheme="minorHAnsi" w:hAnsiTheme="minorHAnsi"/>
          <w:b/>
          <w:bCs/>
          <w:color w:val="003B5C"/>
          <w:spacing w:val="-20"/>
          <w:sz w:val="24"/>
          <w:szCs w:val="24"/>
          <w:lang w:val="en-GB"/>
        </w:rPr>
      </w:pPr>
    </w:p>
    <w:p w14:paraId="0F221486" w14:textId="77777777" w:rsidR="00986F84" w:rsidRPr="00322BEC" w:rsidRDefault="00986F84" w:rsidP="001A164B">
      <w:pPr>
        <w:jc w:val="both"/>
        <w:rPr>
          <w:rFonts w:asciiTheme="minorHAnsi" w:hAnsiTheme="minorHAnsi"/>
          <w:b/>
          <w:bCs/>
          <w:color w:val="003B5C"/>
          <w:spacing w:val="-20"/>
          <w:sz w:val="24"/>
          <w:szCs w:val="24"/>
          <w:lang w:val="en-GB"/>
        </w:rPr>
      </w:pPr>
    </w:p>
    <w:p w14:paraId="297A087C" w14:textId="77777777" w:rsidR="00986F84" w:rsidRPr="00322BEC" w:rsidRDefault="00986F84" w:rsidP="001A164B">
      <w:pPr>
        <w:jc w:val="both"/>
        <w:rPr>
          <w:rFonts w:asciiTheme="minorHAnsi" w:hAnsiTheme="minorHAnsi"/>
          <w:b/>
          <w:bCs/>
          <w:color w:val="003B5C"/>
          <w:spacing w:val="-20"/>
          <w:sz w:val="24"/>
          <w:szCs w:val="24"/>
          <w:lang w:val="en-GB"/>
        </w:rPr>
      </w:pPr>
    </w:p>
    <w:p w14:paraId="49A4528A" w14:textId="77777777" w:rsidR="000F2053" w:rsidRDefault="000F2053" w:rsidP="005142B7">
      <w:pPr>
        <w:jc w:val="both"/>
        <w:rPr>
          <w:rFonts w:asciiTheme="minorHAnsi" w:hAnsiTheme="minorHAnsi"/>
          <w:b/>
          <w:bCs/>
          <w:color w:val="003B5C"/>
          <w:spacing w:val="-20"/>
          <w:sz w:val="24"/>
          <w:szCs w:val="24"/>
          <w:lang w:val="en-GB"/>
        </w:rPr>
      </w:pPr>
    </w:p>
    <w:p w14:paraId="3FFF5BA3" w14:textId="77777777" w:rsidR="000F2053" w:rsidRDefault="000F2053" w:rsidP="005142B7">
      <w:pPr>
        <w:jc w:val="both"/>
        <w:rPr>
          <w:rFonts w:asciiTheme="minorHAnsi" w:hAnsiTheme="minorHAnsi"/>
          <w:b/>
          <w:bCs/>
          <w:color w:val="003B5C"/>
          <w:spacing w:val="-20"/>
          <w:sz w:val="24"/>
          <w:szCs w:val="24"/>
          <w:lang w:val="en-GB"/>
        </w:rPr>
      </w:pPr>
    </w:p>
    <w:p w14:paraId="426B5E72" w14:textId="77777777" w:rsidR="000F2053" w:rsidRDefault="000F2053" w:rsidP="005142B7">
      <w:pPr>
        <w:jc w:val="both"/>
        <w:rPr>
          <w:rFonts w:asciiTheme="minorHAnsi" w:hAnsiTheme="minorHAnsi"/>
          <w:b/>
          <w:bCs/>
          <w:color w:val="003B5C"/>
          <w:spacing w:val="-20"/>
          <w:sz w:val="24"/>
          <w:szCs w:val="24"/>
          <w:lang w:val="en-GB"/>
        </w:rPr>
      </w:pPr>
    </w:p>
    <w:p w14:paraId="2C131A46" w14:textId="77777777" w:rsidR="000F2053" w:rsidRDefault="000F2053" w:rsidP="005142B7">
      <w:pPr>
        <w:jc w:val="both"/>
        <w:rPr>
          <w:rFonts w:asciiTheme="minorHAnsi" w:hAnsiTheme="minorHAnsi"/>
          <w:b/>
          <w:bCs/>
          <w:color w:val="003B5C"/>
          <w:spacing w:val="-20"/>
          <w:sz w:val="24"/>
          <w:szCs w:val="24"/>
          <w:lang w:val="en-GB"/>
        </w:rPr>
      </w:pPr>
    </w:p>
    <w:p w14:paraId="73E3C79E" w14:textId="77777777" w:rsidR="000F2053" w:rsidRDefault="000F2053" w:rsidP="005142B7">
      <w:pPr>
        <w:jc w:val="both"/>
        <w:rPr>
          <w:rFonts w:asciiTheme="minorHAnsi" w:hAnsiTheme="minorHAnsi"/>
          <w:b/>
          <w:bCs/>
          <w:color w:val="003B5C"/>
          <w:spacing w:val="-20"/>
          <w:sz w:val="24"/>
          <w:szCs w:val="24"/>
          <w:lang w:val="en-GB"/>
        </w:rPr>
      </w:pPr>
    </w:p>
    <w:p w14:paraId="046DF096" w14:textId="77777777" w:rsidR="000F2053" w:rsidRDefault="000F2053" w:rsidP="005142B7">
      <w:pPr>
        <w:jc w:val="both"/>
        <w:rPr>
          <w:rFonts w:asciiTheme="minorHAnsi" w:hAnsiTheme="minorHAnsi"/>
          <w:b/>
          <w:bCs/>
          <w:color w:val="003B5C"/>
          <w:spacing w:val="-20"/>
          <w:sz w:val="24"/>
          <w:szCs w:val="24"/>
          <w:lang w:val="en-GB"/>
        </w:rPr>
      </w:pPr>
    </w:p>
    <w:p w14:paraId="08B36B75" w14:textId="77777777" w:rsidR="000F2053" w:rsidRDefault="000F2053" w:rsidP="005142B7">
      <w:pPr>
        <w:jc w:val="both"/>
        <w:rPr>
          <w:rFonts w:asciiTheme="minorHAnsi" w:hAnsiTheme="minorHAnsi"/>
          <w:b/>
          <w:bCs/>
          <w:color w:val="003B5C"/>
          <w:spacing w:val="-20"/>
          <w:sz w:val="24"/>
          <w:szCs w:val="24"/>
          <w:lang w:val="en-GB"/>
        </w:rPr>
      </w:pPr>
    </w:p>
    <w:p w14:paraId="662E2D7C" w14:textId="77777777" w:rsidR="000F2053" w:rsidRDefault="000F2053" w:rsidP="005142B7">
      <w:pPr>
        <w:jc w:val="both"/>
        <w:rPr>
          <w:rFonts w:asciiTheme="minorHAnsi" w:hAnsiTheme="minorHAnsi"/>
          <w:b/>
          <w:bCs/>
          <w:color w:val="003B5C"/>
          <w:spacing w:val="-20"/>
          <w:sz w:val="24"/>
          <w:szCs w:val="24"/>
          <w:lang w:val="en-GB"/>
        </w:rPr>
      </w:pPr>
    </w:p>
    <w:p w14:paraId="1493E0EA" w14:textId="77777777" w:rsidR="00CC2DAF" w:rsidRDefault="00CC2DAF" w:rsidP="005142B7">
      <w:pPr>
        <w:jc w:val="both"/>
        <w:rPr>
          <w:rFonts w:asciiTheme="minorHAnsi" w:hAnsiTheme="minorHAnsi"/>
          <w:b/>
          <w:bCs/>
          <w:color w:val="003B5C"/>
          <w:spacing w:val="-20"/>
          <w:sz w:val="24"/>
          <w:szCs w:val="24"/>
          <w:lang w:val="en-GB"/>
        </w:rPr>
      </w:pPr>
    </w:p>
    <w:p w14:paraId="082835F2" w14:textId="77777777" w:rsidR="005142B7" w:rsidRPr="00322BEC" w:rsidRDefault="00FD2DC8" w:rsidP="005142B7">
      <w:pPr>
        <w:jc w:val="both"/>
        <w:rPr>
          <w:rFonts w:asciiTheme="minorHAnsi" w:hAnsiTheme="minorHAnsi"/>
          <w:b/>
          <w:bCs/>
          <w:color w:val="003B5C"/>
          <w:spacing w:val="-20"/>
          <w:sz w:val="24"/>
          <w:szCs w:val="24"/>
          <w:lang w:val="en-GB"/>
        </w:rPr>
      </w:pPr>
      <w:r w:rsidRPr="00322BEC">
        <w:rPr>
          <w:rFonts w:asciiTheme="minorHAnsi" w:hAnsiTheme="minorHAnsi"/>
          <w:b/>
          <w:bCs/>
          <w:color w:val="003B5C"/>
          <w:spacing w:val="-20"/>
          <w:sz w:val="24"/>
          <w:szCs w:val="24"/>
          <w:lang w:val="en-GB"/>
        </w:rPr>
        <w:t>P</w:t>
      </w:r>
      <w:r w:rsidR="005142B7" w:rsidRPr="00322BEC">
        <w:rPr>
          <w:rFonts w:asciiTheme="minorHAnsi" w:hAnsiTheme="minorHAnsi"/>
          <w:b/>
          <w:bCs/>
          <w:color w:val="003B5C"/>
          <w:spacing w:val="-20"/>
          <w:sz w:val="24"/>
          <w:szCs w:val="24"/>
          <w:lang w:val="en-GB"/>
        </w:rPr>
        <w:t>E</w:t>
      </w:r>
      <w:r w:rsidR="00F1650F" w:rsidRPr="00322BEC">
        <w:rPr>
          <w:rFonts w:asciiTheme="minorHAnsi" w:hAnsiTheme="minorHAnsi"/>
          <w:b/>
          <w:bCs/>
          <w:color w:val="003B5C"/>
          <w:spacing w:val="-20"/>
          <w:sz w:val="24"/>
          <w:szCs w:val="24"/>
          <w:lang w:val="en-GB"/>
        </w:rPr>
        <w:t>PARATION</w:t>
      </w:r>
    </w:p>
    <w:p w14:paraId="09AA3C97" w14:textId="77777777" w:rsidR="00F1650F" w:rsidRPr="00322BEC" w:rsidRDefault="00F1650F" w:rsidP="00225FD7">
      <w:pPr>
        <w:jc w:val="both"/>
        <w:rPr>
          <w:rFonts w:asciiTheme="minorHAnsi" w:hAnsiTheme="minorHAnsi"/>
          <w:b/>
          <w:color w:val="003B5C"/>
          <w:spacing w:val="-20"/>
          <w:sz w:val="24"/>
          <w:szCs w:val="24"/>
          <w:lang w:val="en-GB"/>
        </w:rPr>
      </w:pPr>
      <w:r w:rsidRPr="00322BEC">
        <w:rPr>
          <w:rFonts w:asciiTheme="minorHAnsi" w:hAnsiTheme="minorHAnsi"/>
          <w:b/>
          <w:color w:val="003B5C"/>
          <w:spacing w:val="-20"/>
          <w:sz w:val="24"/>
          <w:szCs w:val="24"/>
          <w:lang w:val="en-GB"/>
        </w:rPr>
        <w:t xml:space="preserve">TEXPRINT DISCHARGE </w:t>
      </w:r>
      <w:r w:rsidR="00CC2DAF">
        <w:rPr>
          <w:rFonts w:asciiTheme="minorHAnsi" w:hAnsiTheme="minorHAnsi"/>
          <w:b/>
          <w:color w:val="003B5C"/>
          <w:spacing w:val="-20"/>
          <w:sz w:val="24"/>
          <w:szCs w:val="24"/>
          <w:lang w:val="en-GB"/>
        </w:rPr>
        <w:t>BIO</w:t>
      </w:r>
      <w:r w:rsidRPr="00322BEC">
        <w:rPr>
          <w:rFonts w:asciiTheme="minorHAnsi" w:hAnsiTheme="minorHAnsi"/>
          <w:color w:val="003B5C"/>
          <w:spacing w:val="-20"/>
          <w:sz w:val="24"/>
          <w:szCs w:val="24"/>
          <w:lang w:val="en-GB"/>
        </w:rPr>
        <w:t xml:space="preserve"> is a t</w:t>
      </w:r>
      <w:r w:rsidR="00D93C4E">
        <w:rPr>
          <w:rFonts w:asciiTheme="minorHAnsi" w:hAnsiTheme="minorHAnsi"/>
          <w:color w:val="003B5C"/>
          <w:spacing w:val="-20"/>
          <w:sz w:val="24"/>
          <w:szCs w:val="24"/>
          <w:lang w:val="en-GB"/>
        </w:rPr>
        <w:t>wo-component ink. It must be mix</w:t>
      </w:r>
      <w:r w:rsidR="00CC2DAF">
        <w:rPr>
          <w:rFonts w:asciiTheme="minorHAnsi" w:hAnsiTheme="minorHAnsi"/>
          <w:color w:val="003B5C"/>
          <w:spacing w:val="-20"/>
          <w:sz w:val="24"/>
          <w:szCs w:val="24"/>
          <w:lang w:val="en-GB"/>
        </w:rPr>
        <w:t>ed with 8</w:t>
      </w:r>
      <w:r w:rsidRPr="00322BEC">
        <w:rPr>
          <w:rFonts w:asciiTheme="minorHAnsi" w:hAnsiTheme="minorHAnsi"/>
          <w:color w:val="003B5C"/>
          <w:spacing w:val="-20"/>
          <w:sz w:val="24"/>
          <w:szCs w:val="24"/>
          <w:lang w:val="en-GB"/>
        </w:rPr>
        <w:t xml:space="preserve">% of </w:t>
      </w:r>
      <w:r w:rsidRPr="00322BEC">
        <w:rPr>
          <w:rFonts w:asciiTheme="minorHAnsi" w:hAnsiTheme="minorHAnsi"/>
          <w:b/>
          <w:color w:val="003B5C"/>
          <w:spacing w:val="-20"/>
          <w:sz w:val="24"/>
          <w:szCs w:val="24"/>
          <w:lang w:val="en-GB"/>
        </w:rPr>
        <w:t xml:space="preserve">TEXPRINT CORRODENTE </w:t>
      </w:r>
      <w:r w:rsidR="00CC2DAF">
        <w:rPr>
          <w:rFonts w:asciiTheme="minorHAnsi" w:hAnsiTheme="minorHAnsi"/>
          <w:b/>
          <w:color w:val="003B5C"/>
          <w:spacing w:val="-20"/>
          <w:sz w:val="24"/>
          <w:szCs w:val="24"/>
          <w:lang w:val="en-GB"/>
        </w:rPr>
        <w:t xml:space="preserve">BIO </w:t>
      </w:r>
      <w:r w:rsidR="000F2053" w:rsidRPr="000F2053">
        <w:rPr>
          <w:rFonts w:asciiTheme="minorHAnsi" w:hAnsiTheme="minorHAnsi"/>
          <w:color w:val="003B5C"/>
          <w:spacing w:val="-20"/>
          <w:sz w:val="24"/>
          <w:szCs w:val="24"/>
          <w:lang w:val="en-GB"/>
        </w:rPr>
        <w:t>(activator)</w:t>
      </w:r>
      <w:r w:rsidRPr="000F2053">
        <w:rPr>
          <w:rFonts w:asciiTheme="minorHAnsi" w:hAnsiTheme="minorHAnsi"/>
          <w:color w:val="003B5C"/>
          <w:spacing w:val="-20"/>
          <w:sz w:val="24"/>
          <w:szCs w:val="24"/>
          <w:lang w:val="en-GB"/>
        </w:rPr>
        <w:t>.</w:t>
      </w:r>
    </w:p>
    <w:p w14:paraId="62E31EC2" w14:textId="77777777" w:rsidR="002F20C9" w:rsidRPr="00322BEC" w:rsidRDefault="000F2053" w:rsidP="00225FD7">
      <w:pPr>
        <w:jc w:val="both"/>
        <w:rPr>
          <w:rFonts w:asciiTheme="minorHAnsi" w:hAnsiTheme="minorHAnsi"/>
          <w:color w:val="003B5C"/>
          <w:spacing w:val="-20"/>
          <w:sz w:val="24"/>
          <w:szCs w:val="24"/>
          <w:lang w:val="en-GB"/>
        </w:rPr>
      </w:pPr>
      <w:r w:rsidRPr="002D1647">
        <w:rPr>
          <w:rFonts w:ascii="Calibri" w:hAnsi="Calibri"/>
          <w:color w:val="003B5C"/>
          <w:spacing w:val="-20"/>
          <w:sz w:val="24"/>
          <w:szCs w:val="24"/>
          <w:lang w:val="en-GB"/>
        </w:rPr>
        <w:t xml:space="preserve">Add max 6% of </w:t>
      </w:r>
      <w:r w:rsidRPr="003A58C1">
        <w:rPr>
          <w:rFonts w:ascii="Calibri" w:hAnsi="Calibri"/>
          <w:b/>
          <w:color w:val="003B5C"/>
          <w:spacing w:val="-20"/>
          <w:sz w:val="24"/>
          <w:szCs w:val="24"/>
          <w:lang w:val="en-GB"/>
        </w:rPr>
        <w:t>TEXPRINT COLORANTI</w:t>
      </w:r>
      <w:r>
        <w:rPr>
          <w:rFonts w:ascii="Calibri" w:hAnsi="Calibri"/>
          <w:color w:val="003B5C"/>
          <w:spacing w:val="-20"/>
          <w:sz w:val="24"/>
          <w:szCs w:val="24"/>
          <w:lang w:val="en-GB"/>
        </w:rPr>
        <w:t xml:space="preserve"> (water based pigments).</w:t>
      </w:r>
      <w:r w:rsidR="00426183">
        <w:rPr>
          <w:rFonts w:ascii="Calibri" w:hAnsi="Calibri"/>
          <w:color w:val="003B5C"/>
          <w:spacing w:val="-20"/>
          <w:sz w:val="24"/>
          <w:szCs w:val="24"/>
          <w:lang w:val="en-GB"/>
        </w:rPr>
        <w:t xml:space="preserve"> Please note that the pigments used have to be resistant to discharge inks.</w:t>
      </w:r>
    </w:p>
    <w:p w14:paraId="3E1FD144" w14:textId="77777777" w:rsidR="00F1650F" w:rsidRPr="00322BEC" w:rsidRDefault="00F1650F" w:rsidP="00225FD7">
      <w:pPr>
        <w:jc w:val="both"/>
        <w:rPr>
          <w:rFonts w:asciiTheme="minorHAnsi" w:hAnsiTheme="minorHAnsi"/>
          <w:b/>
          <w:color w:val="003B5C"/>
          <w:spacing w:val="-20"/>
          <w:sz w:val="24"/>
          <w:szCs w:val="24"/>
          <w:lang w:val="en-GB"/>
        </w:rPr>
      </w:pPr>
      <w:r w:rsidRPr="00322BEC">
        <w:rPr>
          <w:rFonts w:asciiTheme="minorHAnsi" w:hAnsiTheme="minorHAnsi"/>
          <w:color w:val="003B5C"/>
          <w:spacing w:val="-20"/>
          <w:sz w:val="24"/>
          <w:szCs w:val="24"/>
          <w:lang w:val="en-GB"/>
        </w:rPr>
        <w:t>If an optica</w:t>
      </w:r>
      <w:r w:rsidR="00426183">
        <w:rPr>
          <w:rFonts w:asciiTheme="minorHAnsi" w:hAnsiTheme="minorHAnsi"/>
          <w:color w:val="003B5C"/>
          <w:spacing w:val="-20"/>
          <w:sz w:val="24"/>
          <w:szCs w:val="24"/>
          <w:lang w:val="en-GB"/>
        </w:rPr>
        <w:t>l white effect is required, add</w:t>
      </w:r>
      <w:r w:rsidRPr="00322BEC">
        <w:rPr>
          <w:rFonts w:asciiTheme="minorHAnsi" w:hAnsiTheme="minorHAnsi"/>
          <w:color w:val="003B5C"/>
          <w:spacing w:val="-20"/>
          <w:sz w:val="24"/>
          <w:szCs w:val="24"/>
          <w:lang w:val="en-GB"/>
        </w:rPr>
        <w:t xml:space="preserve"> max 10% of </w:t>
      </w:r>
      <w:r w:rsidR="002F20C9" w:rsidRPr="00322BEC">
        <w:rPr>
          <w:rFonts w:asciiTheme="minorHAnsi" w:hAnsiTheme="minorHAnsi"/>
          <w:b/>
          <w:color w:val="003B5C"/>
          <w:spacing w:val="-20"/>
          <w:sz w:val="24"/>
          <w:szCs w:val="24"/>
          <w:lang w:val="en-GB"/>
        </w:rPr>
        <w:t>TEXPRINT COLORANTE BIANCO</w:t>
      </w:r>
      <w:r w:rsidR="002F20C9" w:rsidRPr="00322BEC">
        <w:rPr>
          <w:rFonts w:asciiTheme="minorHAnsi" w:hAnsiTheme="minorHAnsi"/>
          <w:color w:val="003B5C"/>
          <w:spacing w:val="-20"/>
          <w:sz w:val="24"/>
          <w:szCs w:val="24"/>
          <w:lang w:val="en-GB"/>
        </w:rPr>
        <w:t xml:space="preserve"> </w:t>
      </w:r>
      <w:r w:rsidR="0089702D" w:rsidRPr="00322BEC">
        <w:rPr>
          <w:rFonts w:asciiTheme="minorHAnsi" w:hAnsiTheme="minorHAnsi"/>
          <w:color w:val="003B5C"/>
          <w:spacing w:val="-20"/>
          <w:sz w:val="24"/>
          <w:szCs w:val="24"/>
          <w:lang w:val="en-GB"/>
        </w:rPr>
        <w:t>(</w:t>
      </w:r>
      <w:r w:rsidRPr="00322BEC">
        <w:rPr>
          <w:rFonts w:asciiTheme="minorHAnsi" w:hAnsiTheme="minorHAnsi"/>
          <w:color w:val="003B5C"/>
          <w:spacing w:val="-20"/>
          <w:sz w:val="24"/>
          <w:szCs w:val="24"/>
          <w:lang w:val="en-GB"/>
        </w:rPr>
        <w:t>suitable for discharge printing</w:t>
      </w:r>
      <w:r w:rsidR="0089702D" w:rsidRPr="00322BEC">
        <w:rPr>
          <w:rFonts w:asciiTheme="minorHAnsi" w:hAnsiTheme="minorHAnsi"/>
          <w:color w:val="003B5C"/>
          <w:spacing w:val="-20"/>
          <w:sz w:val="24"/>
          <w:szCs w:val="24"/>
          <w:lang w:val="en-GB"/>
        </w:rPr>
        <w:t>).</w:t>
      </w:r>
      <w:r w:rsidR="002F20C9" w:rsidRPr="00322BEC">
        <w:rPr>
          <w:rFonts w:asciiTheme="minorHAnsi" w:hAnsiTheme="minorHAnsi"/>
          <w:color w:val="003B5C"/>
          <w:spacing w:val="-20"/>
          <w:sz w:val="24"/>
          <w:szCs w:val="24"/>
          <w:lang w:val="en-GB"/>
        </w:rPr>
        <w:t xml:space="preserve"> </w:t>
      </w:r>
      <w:r w:rsidRPr="00322BEC">
        <w:rPr>
          <w:rFonts w:asciiTheme="minorHAnsi" w:hAnsiTheme="minorHAnsi"/>
          <w:color w:val="003B5C"/>
          <w:spacing w:val="-20"/>
          <w:sz w:val="24"/>
          <w:szCs w:val="24"/>
          <w:lang w:val="en-GB"/>
        </w:rPr>
        <w:t xml:space="preserve">We recommend to prepare the colour mixture </w:t>
      </w:r>
      <w:r w:rsidRPr="00322BEC">
        <w:rPr>
          <w:rFonts w:asciiTheme="minorHAnsi" w:hAnsiTheme="minorHAnsi"/>
          <w:color w:val="003B5C"/>
          <w:spacing w:val="-20"/>
          <w:sz w:val="24"/>
          <w:szCs w:val="24"/>
          <w:lang w:val="en-GB"/>
        </w:rPr>
        <w:t xml:space="preserve">in advance and then, as last things before printing, add </w:t>
      </w:r>
      <w:r w:rsidR="004D343F">
        <w:rPr>
          <w:rFonts w:asciiTheme="minorHAnsi" w:hAnsiTheme="minorHAnsi"/>
          <w:color w:val="003B5C"/>
          <w:spacing w:val="-20"/>
          <w:sz w:val="24"/>
          <w:szCs w:val="24"/>
          <w:lang w:val="en-GB"/>
        </w:rPr>
        <w:t xml:space="preserve">the activator </w:t>
      </w:r>
      <w:r w:rsidRPr="00322BEC">
        <w:rPr>
          <w:rFonts w:asciiTheme="minorHAnsi" w:hAnsiTheme="minorHAnsi"/>
          <w:b/>
          <w:color w:val="003B5C"/>
          <w:spacing w:val="-20"/>
          <w:sz w:val="24"/>
          <w:szCs w:val="24"/>
          <w:lang w:val="en-GB"/>
        </w:rPr>
        <w:t xml:space="preserve">TEXPRINT CORRODENTE </w:t>
      </w:r>
      <w:r w:rsidR="00CC2DAF">
        <w:rPr>
          <w:rFonts w:asciiTheme="minorHAnsi" w:hAnsiTheme="minorHAnsi"/>
          <w:b/>
          <w:color w:val="003B5C"/>
          <w:spacing w:val="-20"/>
          <w:sz w:val="24"/>
          <w:szCs w:val="24"/>
          <w:lang w:val="en-GB"/>
        </w:rPr>
        <w:t>BIO</w:t>
      </w:r>
      <w:r w:rsidRPr="00322BEC">
        <w:rPr>
          <w:rFonts w:asciiTheme="minorHAnsi" w:hAnsiTheme="minorHAnsi"/>
          <w:b/>
          <w:color w:val="003B5C"/>
          <w:spacing w:val="-20"/>
          <w:sz w:val="24"/>
          <w:szCs w:val="24"/>
          <w:lang w:val="en-GB"/>
        </w:rPr>
        <w:t xml:space="preserve">. </w:t>
      </w:r>
    </w:p>
    <w:p w14:paraId="65AC00E8" w14:textId="77777777" w:rsidR="00F1650F" w:rsidRPr="00322BEC" w:rsidRDefault="00F1650F" w:rsidP="00225FD7">
      <w:pPr>
        <w:jc w:val="both"/>
        <w:rPr>
          <w:rFonts w:asciiTheme="minorHAnsi" w:hAnsiTheme="minorHAnsi"/>
          <w:color w:val="003B5C"/>
          <w:spacing w:val="-20"/>
          <w:sz w:val="24"/>
          <w:szCs w:val="24"/>
          <w:lang w:val="en-GB"/>
        </w:rPr>
      </w:pPr>
      <w:r w:rsidRPr="00322BEC">
        <w:rPr>
          <w:rFonts w:asciiTheme="minorHAnsi" w:hAnsiTheme="minorHAnsi"/>
          <w:color w:val="003B5C"/>
          <w:spacing w:val="-20"/>
          <w:sz w:val="24"/>
          <w:szCs w:val="24"/>
          <w:lang w:val="en-GB"/>
        </w:rPr>
        <w:t>The activator quantity can be i</w:t>
      </w:r>
      <w:r w:rsidR="004D343F">
        <w:rPr>
          <w:rFonts w:asciiTheme="minorHAnsi" w:hAnsiTheme="minorHAnsi"/>
          <w:color w:val="003B5C"/>
          <w:spacing w:val="-20"/>
          <w:sz w:val="24"/>
          <w:szCs w:val="24"/>
          <w:lang w:val="en-GB"/>
        </w:rPr>
        <w:t>ncreased</w:t>
      </w:r>
      <w:r w:rsidRPr="00322BEC">
        <w:rPr>
          <w:rFonts w:asciiTheme="minorHAnsi" w:hAnsiTheme="minorHAnsi"/>
          <w:color w:val="003B5C"/>
          <w:spacing w:val="-20"/>
          <w:sz w:val="24"/>
          <w:szCs w:val="24"/>
          <w:lang w:val="en-GB"/>
        </w:rPr>
        <w:t xml:space="preserve"> up to 10%</w:t>
      </w:r>
      <w:r w:rsidR="004D343F">
        <w:rPr>
          <w:rFonts w:asciiTheme="minorHAnsi" w:hAnsiTheme="minorHAnsi"/>
          <w:color w:val="003B5C"/>
          <w:spacing w:val="-20"/>
          <w:sz w:val="24"/>
          <w:szCs w:val="24"/>
          <w:lang w:val="en-GB"/>
        </w:rPr>
        <w:t xml:space="preserve"> to increase the discharging power</w:t>
      </w:r>
      <w:r w:rsidRPr="00322BEC">
        <w:rPr>
          <w:rFonts w:asciiTheme="minorHAnsi" w:hAnsiTheme="minorHAnsi"/>
          <w:color w:val="003B5C"/>
          <w:spacing w:val="-20"/>
          <w:sz w:val="24"/>
          <w:szCs w:val="24"/>
          <w:lang w:val="en-GB"/>
        </w:rPr>
        <w:t xml:space="preserve">. </w:t>
      </w:r>
    </w:p>
    <w:p w14:paraId="12ABB101" w14:textId="77777777" w:rsidR="00225FD7" w:rsidRPr="00322BEC" w:rsidRDefault="00F1650F" w:rsidP="007B2981">
      <w:pPr>
        <w:jc w:val="both"/>
        <w:rPr>
          <w:rFonts w:asciiTheme="minorHAnsi" w:hAnsiTheme="minorHAnsi"/>
          <w:color w:val="003B5C"/>
          <w:spacing w:val="-20"/>
          <w:sz w:val="24"/>
          <w:szCs w:val="24"/>
          <w:lang w:val="en-GB"/>
        </w:rPr>
      </w:pPr>
      <w:r w:rsidRPr="00322BEC">
        <w:rPr>
          <w:rFonts w:asciiTheme="minorHAnsi" w:hAnsiTheme="minorHAnsi"/>
          <w:color w:val="003B5C"/>
          <w:spacing w:val="-20"/>
          <w:sz w:val="24"/>
          <w:szCs w:val="24"/>
          <w:lang w:val="en-GB"/>
        </w:rPr>
        <w:t>The m</w:t>
      </w:r>
      <w:r w:rsidR="004D343F">
        <w:rPr>
          <w:rFonts w:asciiTheme="minorHAnsi" w:hAnsiTheme="minorHAnsi"/>
          <w:color w:val="003B5C"/>
          <w:spacing w:val="-20"/>
          <w:sz w:val="24"/>
          <w:szCs w:val="24"/>
          <w:lang w:val="en-GB"/>
        </w:rPr>
        <w:t xml:space="preserve">ixture (TEXPRINT DISCHARGE </w:t>
      </w:r>
      <w:r w:rsidR="00CC2DAF">
        <w:rPr>
          <w:rFonts w:asciiTheme="minorHAnsi" w:hAnsiTheme="minorHAnsi"/>
          <w:color w:val="003B5C"/>
          <w:spacing w:val="-20"/>
          <w:sz w:val="24"/>
          <w:szCs w:val="24"/>
          <w:lang w:val="en-GB"/>
        </w:rPr>
        <w:t>BIO</w:t>
      </w:r>
      <w:r w:rsidRPr="00322BEC">
        <w:rPr>
          <w:rFonts w:asciiTheme="minorHAnsi" w:hAnsiTheme="minorHAnsi"/>
          <w:color w:val="003B5C"/>
          <w:spacing w:val="-20"/>
          <w:sz w:val="24"/>
          <w:szCs w:val="24"/>
          <w:lang w:val="en-GB"/>
        </w:rPr>
        <w:t xml:space="preserve"> + TEXPRINT CORRODENTE</w:t>
      </w:r>
      <w:r w:rsidR="00CC2DAF">
        <w:rPr>
          <w:rFonts w:asciiTheme="minorHAnsi" w:hAnsiTheme="minorHAnsi"/>
          <w:color w:val="003B5C"/>
          <w:spacing w:val="-20"/>
          <w:sz w:val="24"/>
          <w:szCs w:val="24"/>
          <w:lang w:val="en-GB"/>
        </w:rPr>
        <w:t xml:space="preserve"> BIO</w:t>
      </w:r>
      <w:r w:rsidRPr="00322BEC">
        <w:rPr>
          <w:rFonts w:asciiTheme="minorHAnsi" w:hAnsiTheme="minorHAnsi"/>
          <w:color w:val="003B5C"/>
          <w:spacing w:val="-20"/>
          <w:sz w:val="24"/>
          <w:szCs w:val="24"/>
          <w:lang w:val="en-GB"/>
        </w:rPr>
        <w:t>) has a pot-life of 8 hours.</w:t>
      </w:r>
    </w:p>
    <w:p w14:paraId="5FB23C58" w14:textId="77777777" w:rsidR="000F2053" w:rsidRDefault="000F2053" w:rsidP="00DB1E5E">
      <w:pPr>
        <w:jc w:val="both"/>
        <w:rPr>
          <w:rFonts w:asciiTheme="minorHAnsi" w:hAnsiTheme="minorHAnsi"/>
          <w:color w:val="003B5C"/>
          <w:spacing w:val="-20"/>
          <w:sz w:val="24"/>
          <w:szCs w:val="24"/>
          <w:lang w:val="en-GB"/>
        </w:rPr>
      </w:pPr>
    </w:p>
    <w:p w14:paraId="53C1D2A9" w14:textId="77777777" w:rsidR="00DB1E5E" w:rsidRPr="00322BEC" w:rsidRDefault="00201F7E" w:rsidP="00DB1E5E">
      <w:pPr>
        <w:jc w:val="both"/>
        <w:rPr>
          <w:rFonts w:asciiTheme="minorHAnsi" w:hAnsiTheme="minorHAnsi"/>
          <w:b/>
          <w:bCs/>
          <w:color w:val="003B5C"/>
          <w:spacing w:val="-20"/>
          <w:sz w:val="24"/>
          <w:szCs w:val="24"/>
          <w:lang w:val="en-GB"/>
        </w:rPr>
      </w:pPr>
      <w:r w:rsidRPr="00322BEC">
        <w:rPr>
          <w:rFonts w:asciiTheme="minorHAnsi" w:hAnsiTheme="minorHAnsi"/>
          <w:b/>
          <w:bCs/>
          <w:color w:val="003B5C"/>
          <w:spacing w:val="-20"/>
          <w:sz w:val="24"/>
          <w:szCs w:val="24"/>
          <w:lang w:val="en-GB"/>
        </w:rPr>
        <w:t>PRINTING</w:t>
      </w:r>
    </w:p>
    <w:p w14:paraId="4DBB7D4D" w14:textId="77777777" w:rsidR="00201F7E" w:rsidRDefault="004D343F" w:rsidP="00105E96">
      <w:pPr>
        <w:pStyle w:val="p5"/>
        <w:spacing w:line="240" w:lineRule="auto"/>
        <w:ind w:left="0" w:right="289"/>
        <w:rPr>
          <w:rFonts w:asciiTheme="minorHAnsi" w:hAnsiTheme="minorHAnsi"/>
          <w:color w:val="003B5C"/>
          <w:spacing w:val="-20"/>
          <w:szCs w:val="24"/>
          <w:lang w:val="en-GB"/>
        </w:rPr>
      </w:pPr>
      <w:r>
        <w:rPr>
          <w:rFonts w:asciiTheme="minorHAnsi" w:hAnsiTheme="minorHAnsi"/>
          <w:color w:val="003B5C"/>
          <w:spacing w:val="-20"/>
          <w:szCs w:val="24"/>
          <w:lang w:val="en-GB"/>
        </w:rPr>
        <w:t>Before printing i</w:t>
      </w:r>
      <w:r w:rsidR="00201F7E" w:rsidRPr="00322BEC">
        <w:rPr>
          <w:rFonts w:asciiTheme="minorHAnsi" w:hAnsiTheme="minorHAnsi"/>
          <w:color w:val="003B5C"/>
          <w:spacing w:val="-20"/>
          <w:szCs w:val="24"/>
          <w:lang w:val="en-GB"/>
        </w:rPr>
        <w:t xml:space="preserve">t is </w:t>
      </w:r>
      <w:r>
        <w:rPr>
          <w:rFonts w:asciiTheme="minorHAnsi" w:hAnsiTheme="minorHAnsi"/>
          <w:color w:val="003B5C"/>
          <w:spacing w:val="-20"/>
          <w:szCs w:val="24"/>
          <w:lang w:val="en-GB"/>
        </w:rPr>
        <w:t xml:space="preserve">necessary </w:t>
      </w:r>
      <w:r w:rsidR="00201F7E" w:rsidRPr="00322BEC">
        <w:rPr>
          <w:rFonts w:asciiTheme="minorHAnsi" w:hAnsiTheme="minorHAnsi"/>
          <w:color w:val="003B5C"/>
          <w:spacing w:val="-20"/>
          <w:szCs w:val="24"/>
          <w:lang w:val="en-GB"/>
        </w:rPr>
        <w:t xml:space="preserve">to check that the fabric has been dyed </w:t>
      </w:r>
      <w:r w:rsidR="00231B67">
        <w:rPr>
          <w:rFonts w:asciiTheme="minorHAnsi" w:hAnsiTheme="minorHAnsi"/>
          <w:color w:val="003B5C"/>
          <w:spacing w:val="-20"/>
          <w:szCs w:val="24"/>
          <w:lang w:val="en-GB"/>
        </w:rPr>
        <w:t>with</w:t>
      </w:r>
      <w:r w:rsidR="00201F7E" w:rsidRPr="00322BEC">
        <w:rPr>
          <w:rFonts w:asciiTheme="minorHAnsi" w:hAnsiTheme="minorHAnsi"/>
          <w:color w:val="003B5C"/>
          <w:spacing w:val="-20"/>
          <w:szCs w:val="24"/>
          <w:lang w:val="en-GB"/>
        </w:rPr>
        <w:t xml:space="preserve"> discharg</w:t>
      </w:r>
      <w:r w:rsidR="00D93C4E">
        <w:rPr>
          <w:rFonts w:asciiTheme="minorHAnsi" w:hAnsiTheme="minorHAnsi"/>
          <w:color w:val="003B5C"/>
          <w:spacing w:val="-20"/>
          <w:szCs w:val="24"/>
          <w:lang w:val="en-GB"/>
        </w:rPr>
        <w:t>e</w:t>
      </w:r>
      <w:r w:rsidR="00A73846">
        <w:rPr>
          <w:rFonts w:asciiTheme="minorHAnsi" w:hAnsiTheme="minorHAnsi"/>
          <w:color w:val="003B5C"/>
          <w:spacing w:val="-20"/>
          <w:szCs w:val="24"/>
          <w:lang w:val="en-GB"/>
        </w:rPr>
        <w:t>able dyes.</w:t>
      </w:r>
    </w:p>
    <w:p w14:paraId="2CC2DFFF" w14:textId="77777777" w:rsidR="00D93C4E" w:rsidRDefault="00D93C4E" w:rsidP="00105E96">
      <w:pPr>
        <w:pStyle w:val="p5"/>
        <w:spacing w:line="240" w:lineRule="auto"/>
        <w:ind w:left="0" w:right="289"/>
        <w:rPr>
          <w:rFonts w:asciiTheme="minorHAnsi" w:hAnsiTheme="minorHAnsi"/>
          <w:color w:val="003B5C"/>
          <w:spacing w:val="-20"/>
          <w:szCs w:val="24"/>
          <w:lang w:val="en-GB"/>
        </w:rPr>
      </w:pPr>
    </w:p>
    <w:p w14:paraId="4B17F820" w14:textId="77777777" w:rsidR="00A73846" w:rsidRDefault="00A73846" w:rsidP="00A73846">
      <w:pPr>
        <w:pStyle w:val="p5"/>
        <w:spacing w:line="240" w:lineRule="auto"/>
        <w:ind w:left="0" w:right="289"/>
        <w:rPr>
          <w:rFonts w:ascii="Calibri" w:hAnsi="Calibri"/>
          <w:color w:val="003B5C"/>
          <w:spacing w:val="-20"/>
          <w:szCs w:val="24"/>
          <w:lang w:val="en-GB"/>
        </w:rPr>
      </w:pPr>
      <w:r>
        <w:rPr>
          <w:rFonts w:ascii="Calibri" w:hAnsi="Calibri"/>
          <w:color w:val="003B5C"/>
          <w:spacing w:val="-20"/>
          <w:szCs w:val="24"/>
          <w:lang w:val="en-GB"/>
        </w:rPr>
        <w:t>It can be printed with screens up to 90</w:t>
      </w:r>
      <w:r w:rsidRPr="00461523">
        <w:rPr>
          <w:rFonts w:ascii="Calibri" w:hAnsi="Calibri"/>
          <w:color w:val="003B5C"/>
          <w:spacing w:val="-20"/>
          <w:szCs w:val="24"/>
          <w:lang w:val="en-GB"/>
        </w:rPr>
        <w:t xml:space="preserve"> </w:t>
      </w:r>
      <w:r>
        <w:rPr>
          <w:rFonts w:ascii="Calibri" w:hAnsi="Calibri"/>
          <w:color w:val="003B5C"/>
          <w:spacing w:val="-20"/>
          <w:szCs w:val="24"/>
          <w:lang w:val="en-GB"/>
        </w:rPr>
        <w:t>mesh (</w:t>
      </w:r>
      <w:proofErr w:type="spellStart"/>
      <w:r>
        <w:rPr>
          <w:rFonts w:ascii="Calibri" w:hAnsi="Calibri"/>
          <w:color w:val="003B5C"/>
          <w:spacing w:val="-20"/>
          <w:szCs w:val="24"/>
          <w:lang w:val="en-GB"/>
        </w:rPr>
        <w:t>th</w:t>
      </w:r>
      <w:proofErr w:type="spellEnd"/>
      <w:r>
        <w:rPr>
          <w:rFonts w:ascii="Calibri" w:hAnsi="Calibri"/>
          <w:color w:val="003B5C"/>
          <w:spacing w:val="-20"/>
          <w:szCs w:val="24"/>
          <w:lang w:val="en-GB"/>
        </w:rPr>
        <w:t>/cm).</w:t>
      </w:r>
    </w:p>
    <w:p w14:paraId="7196D032" w14:textId="77777777" w:rsidR="00A73846" w:rsidRDefault="00A73846" w:rsidP="00A73846">
      <w:pPr>
        <w:pStyle w:val="p5"/>
        <w:spacing w:line="240" w:lineRule="auto"/>
        <w:ind w:left="0" w:right="289"/>
        <w:rPr>
          <w:rFonts w:ascii="Calibri" w:hAnsi="Calibri"/>
          <w:color w:val="003B5C"/>
          <w:spacing w:val="-20"/>
          <w:szCs w:val="24"/>
          <w:lang w:val="en-GB"/>
        </w:rPr>
      </w:pPr>
    </w:p>
    <w:p w14:paraId="41BDEF92" w14:textId="77777777" w:rsidR="00A73846" w:rsidRDefault="00A73846" w:rsidP="00A73846">
      <w:pPr>
        <w:pStyle w:val="p5"/>
        <w:spacing w:line="240" w:lineRule="auto"/>
        <w:ind w:left="0" w:right="289"/>
        <w:rPr>
          <w:rFonts w:ascii="Calibri" w:hAnsi="Calibri"/>
          <w:color w:val="003B5C"/>
          <w:spacing w:val="-20"/>
          <w:szCs w:val="24"/>
          <w:lang w:val="en-GB"/>
        </w:rPr>
      </w:pPr>
      <w:r w:rsidRPr="0049220E">
        <w:rPr>
          <w:rFonts w:ascii="Calibri" w:hAnsi="Calibri"/>
          <w:color w:val="003B5C"/>
          <w:spacing w:val="-20"/>
          <w:szCs w:val="24"/>
          <w:lang w:val="en-GB"/>
        </w:rPr>
        <w:t>In order to obt</w:t>
      </w:r>
      <w:r>
        <w:rPr>
          <w:rFonts w:ascii="Calibri" w:hAnsi="Calibri"/>
          <w:color w:val="003B5C"/>
          <w:spacing w:val="-20"/>
          <w:szCs w:val="24"/>
          <w:lang w:val="en-GB"/>
        </w:rPr>
        <w:t xml:space="preserve">ain the best colour opacity and </w:t>
      </w:r>
      <w:r w:rsidRPr="0049220E">
        <w:rPr>
          <w:rFonts w:ascii="Calibri" w:hAnsi="Calibri"/>
          <w:color w:val="003B5C"/>
          <w:spacing w:val="-20"/>
          <w:szCs w:val="24"/>
          <w:lang w:val="en-GB"/>
        </w:rPr>
        <w:t>brightness, during printing, it is recommended to adjust the out of contact</w:t>
      </w:r>
      <w:r>
        <w:rPr>
          <w:rFonts w:ascii="Calibri" w:hAnsi="Calibri"/>
          <w:color w:val="003B5C"/>
          <w:spacing w:val="-20"/>
          <w:szCs w:val="24"/>
          <w:lang w:val="en-GB"/>
        </w:rPr>
        <w:t>, the inclination</w:t>
      </w:r>
      <w:r w:rsidRPr="0049220E">
        <w:rPr>
          <w:rFonts w:ascii="Calibri" w:hAnsi="Calibri"/>
          <w:color w:val="003B5C"/>
          <w:spacing w:val="-20"/>
          <w:szCs w:val="24"/>
          <w:lang w:val="en-GB"/>
        </w:rPr>
        <w:t xml:space="preserve"> and the pressure of the squeegee</w:t>
      </w:r>
      <w:r>
        <w:rPr>
          <w:rFonts w:ascii="Calibri" w:hAnsi="Calibri"/>
          <w:color w:val="003B5C"/>
          <w:spacing w:val="-20"/>
          <w:szCs w:val="24"/>
          <w:lang w:val="en-GB"/>
        </w:rPr>
        <w:t xml:space="preserve"> at their best.</w:t>
      </w:r>
    </w:p>
    <w:p w14:paraId="2E9C92F9" w14:textId="77777777" w:rsidR="00A73846" w:rsidRPr="0049220E" w:rsidRDefault="00A73846" w:rsidP="00A73846">
      <w:pPr>
        <w:pStyle w:val="p5"/>
        <w:spacing w:line="240" w:lineRule="auto"/>
        <w:ind w:left="0" w:right="289"/>
        <w:rPr>
          <w:rFonts w:ascii="Calibri" w:hAnsi="Calibri"/>
          <w:color w:val="003B5C"/>
          <w:spacing w:val="-20"/>
          <w:szCs w:val="24"/>
          <w:lang w:val="en-GB"/>
        </w:rPr>
      </w:pPr>
      <w:r>
        <w:rPr>
          <w:rFonts w:ascii="Calibri" w:hAnsi="Calibri"/>
          <w:color w:val="003B5C"/>
          <w:spacing w:val="-20"/>
          <w:szCs w:val="24"/>
          <w:lang w:val="en-GB"/>
        </w:rPr>
        <w:t>For the best resistance in printing w</w:t>
      </w:r>
      <w:r w:rsidRPr="0049220E">
        <w:rPr>
          <w:rFonts w:ascii="Calibri" w:hAnsi="Calibri"/>
          <w:color w:val="003B5C"/>
          <w:spacing w:val="-20"/>
          <w:szCs w:val="24"/>
          <w:lang w:val="en-GB"/>
        </w:rPr>
        <w:t xml:space="preserve">e advise to use </w:t>
      </w:r>
      <w:r>
        <w:rPr>
          <w:rFonts w:ascii="Calibri" w:hAnsi="Calibri"/>
          <w:color w:val="003B5C"/>
          <w:spacing w:val="-20"/>
          <w:szCs w:val="24"/>
          <w:lang w:val="en-GB"/>
        </w:rPr>
        <w:t xml:space="preserve">AMEX </w:t>
      </w:r>
      <w:proofErr w:type="spellStart"/>
      <w:r>
        <w:rPr>
          <w:rFonts w:ascii="Calibri" w:hAnsi="Calibri"/>
          <w:color w:val="003B5C"/>
          <w:spacing w:val="-20"/>
          <w:szCs w:val="24"/>
          <w:lang w:val="en-GB"/>
        </w:rPr>
        <w:t>photoemulsions</w:t>
      </w:r>
      <w:proofErr w:type="spellEnd"/>
      <w:r>
        <w:rPr>
          <w:rFonts w:ascii="Calibri" w:hAnsi="Calibri"/>
          <w:color w:val="003B5C"/>
          <w:spacing w:val="-20"/>
          <w:szCs w:val="24"/>
          <w:lang w:val="en-GB"/>
        </w:rPr>
        <w:t xml:space="preserve"> </w:t>
      </w:r>
      <w:r w:rsidRPr="00461523">
        <w:rPr>
          <w:rFonts w:ascii="Calibri" w:hAnsi="Calibri"/>
          <w:b/>
          <w:color w:val="003B5C"/>
          <w:spacing w:val="-20"/>
          <w:szCs w:val="24"/>
          <w:lang w:val="en-GB"/>
        </w:rPr>
        <w:t>SCREEN SOL Q BLU</w:t>
      </w:r>
      <w:r w:rsidRPr="0049220E">
        <w:rPr>
          <w:rFonts w:ascii="Calibri" w:hAnsi="Calibri"/>
          <w:color w:val="003B5C"/>
          <w:spacing w:val="-20"/>
          <w:szCs w:val="24"/>
          <w:lang w:val="en-GB"/>
        </w:rPr>
        <w:t xml:space="preserve"> and </w:t>
      </w:r>
      <w:r w:rsidRPr="00A73846">
        <w:rPr>
          <w:rFonts w:ascii="Calibri" w:hAnsi="Calibri"/>
          <w:b/>
          <w:color w:val="17365D"/>
          <w:spacing w:val="-20"/>
          <w:szCs w:val="24"/>
          <w:lang w:val="en-GB"/>
        </w:rPr>
        <w:t>SCREEN SOL GK PLUS BLU</w:t>
      </w:r>
      <w:r w:rsidRPr="00461523">
        <w:rPr>
          <w:rFonts w:ascii="Calibri" w:hAnsi="Calibri"/>
          <w:color w:val="003B5C"/>
          <w:spacing w:val="-20"/>
          <w:szCs w:val="24"/>
          <w:lang w:val="en-GB"/>
        </w:rPr>
        <w:t>.</w:t>
      </w:r>
    </w:p>
    <w:p w14:paraId="47BF399E" w14:textId="77777777" w:rsidR="00A73846" w:rsidRPr="00A73846" w:rsidRDefault="00A73846" w:rsidP="00A73846">
      <w:pPr>
        <w:pStyle w:val="p5"/>
        <w:spacing w:line="240" w:lineRule="auto"/>
        <w:ind w:left="0" w:right="289"/>
        <w:rPr>
          <w:rFonts w:ascii="Calibri" w:hAnsi="Calibri"/>
          <w:color w:val="003B5C"/>
          <w:spacing w:val="-20"/>
          <w:szCs w:val="24"/>
          <w:lang w:val="en-GB"/>
        </w:rPr>
      </w:pPr>
      <w:r>
        <w:rPr>
          <w:rFonts w:ascii="Calibri" w:hAnsi="Calibri"/>
          <w:color w:val="003B5C"/>
          <w:spacing w:val="-20"/>
          <w:szCs w:val="24"/>
          <w:lang w:val="en-GB"/>
        </w:rPr>
        <w:t xml:space="preserve">If long runs are required we suggest to catalyse the screen with </w:t>
      </w:r>
      <w:r w:rsidRPr="00392FC4">
        <w:rPr>
          <w:rFonts w:ascii="Calibri" w:hAnsi="Calibri"/>
          <w:b/>
          <w:color w:val="003B5C"/>
          <w:spacing w:val="-20"/>
          <w:szCs w:val="24"/>
          <w:lang w:val="en-GB"/>
        </w:rPr>
        <w:t>SCREEN-CHEM CATALYST SPECIAL</w:t>
      </w:r>
      <w:r>
        <w:rPr>
          <w:rFonts w:ascii="Calibri" w:hAnsi="Calibri"/>
          <w:color w:val="003B5C"/>
          <w:spacing w:val="-20"/>
          <w:szCs w:val="24"/>
          <w:lang w:val="en-GB"/>
        </w:rPr>
        <w:t>.</w:t>
      </w:r>
    </w:p>
    <w:p w14:paraId="0E12301A" w14:textId="77777777" w:rsidR="00A73846" w:rsidRPr="00A73846" w:rsidRDefault="00A73846" w:rsidP="00A73846">
      <w:pPr>
        <w:jc w:val="both"/>
        <w:rPr>
          <w:rFonts w:ascii="Calibri" w:hAnsi="Calibri"/>
          <w:bCs/>
          <w:color w:val="003B5C"/>
          <w:spacing w:val="-20"/>
          <w:sz w:val="24"/>
          <w:szCs w:val="24"/>
          <w:lang w:val="en-GB"/>
        </w:rPr>
      </w:pPr>
      <w:r w:rsidRPr="00A73846">
        <w:rPr>
          <w:rFonts w:ascii="Calibri" w:hAnsi="Calibri"/>
          <w:bCs/>
          <w:color w:val="003B5C"/>
          <w:spacing w:val="-20"/>
          <w:sz w:val="24"/>
          <w:szCs w:val="24"/>
          <w:lang w:val="en-GB"/>
        </w:rPr>
        <w:t xml:space="preserve">We advise to use a </w:t>
      </w:r>
      <w:r>
        <w:rPr>
          <w:rFonts w:ascii="Calibri" w:hAnsi="Calibri"/>
          <w:bCs/>
          <w:color w:val="003B5C"/>
          <w:spacing w:val="-20"/>
          <w:sz w:val="24"/>
          <w:szCs w:val="24"/>
          <w:lang w:val="en-GB"/>
        </w:rPr>
        <w:t>70</w:t>
      </w:r>
      <w:r w:rsidRPr="00A73846">
        <w:rPr>
          <w:rFonts w:ascii="Calibri" w:hAnsi="Calibri"/>
          <w:bCs/>
          <w:color w:val="003B5C"/>
          <w:spacing w:val="-20"/>
          <w:sz w:val="24"/>
          <w:szCs w:val="24"/>
          <w:lang w:val="en-GB"/>
        </w:rPr>
        <w:t>/</w:t>
      </w:r>
      <w:r>
        <w:rPr>
          <w:rFonts w:ascii="Calibri" w:hAnsi="Calibri"/>
          <w:bCs/>
          <w:color w:val="003B5C"/>
          <w:spacing w:val="-20"/>
          <w:sz w:val="24"/>
          <w:szCs w:val="24"/>
          <w:lang w:val="en-GB"/>
        </w:rPr>
        <w:t>75</w:t>
      </w:r>
      <w:r w:rsidRPr="00A73846">
        <w:rPr>
          <w:rFonts w:ascii="Calibri" w:hAnsi="Calibri"/>
          <w:bCs/>
          <w:color w:val="003B5C"/>
          <w:spacing w:val="-20"/>
          <w:sz w:val="24"/>
          <w:szCs w:val="24"/>
          <w:lang w:val="en-GB"/>
        </w:rPr>
        <w:t xml:space="preserve"> shores squeegee.</w:t>
      </w:r>
    </w:p>
    <w:p w14:paraId="6ACC16C8" w14:textId="77777777" w:rsidR="00D93C4E" w:rsidRPr="003F582C" w:rsidRDefault="00A73846" w:rsidP="00D93C4E">
      <w:pPr>
        <w:pStyle w:val="p5"/>
        <w:spacing w:line="240" w:lineRule="auto"/>
        <w:ind w:left="0" w:right="289"/>
        <w:rPr>
          <w:rFonts w:ascii="Calibri" w:hAnsi="Calibri"/>
          <w:color w:val="003B5C"/>
          <w:spacing w:val="-20"/>
          <w:szCs w:val="24"/>
          <w:lang w:val="en-GB"/>
        </w:rPr>
      </w:pPr>
      <w:r w:rsidRPr="00A73846">
        <w:rPr>
          <w:rFonts w:ascii="Calibri" w:hAnsi="Calibri"/>
          <w:b/>
          <w:color w:val="003B5C"/>
          <w:spacing w:val="-20"/>
          <w:szCs w:val="24"/>
          <w:lang w:val="en-GB"/>
        </w:rPr>
        <w:t xml:space="preserve">TEXPRINT DISCHARGE </w:t>
      </w:r>
      <w:r w:rsidR="00CC2DAF">
        <w:rPr>
          <w:rFonts w:ascii="Calibri" w:hAnsi="Calibri"/>
          <w:b/>
          <w:color w:val="003B5C"/>
          <w:spacing w:val="-20"/>
          <w:szCs w:val="24"/>
          <w:lang w:val="en-GB"/>
        </w:rPr>
        <w:t>BIO</w:t>
      </w:r>
      <w:r>
        <w:rPr>
          <w:rFonts w:ascii="Calibri" w:hAnsi="Calibri"/>
          <w:color w:val="003B5C"/>
          <w:spacing w:val="-20"/>
          <w:szCs w:val="24"/>
          <w:lang w:val="en-GB"/>
        </w:rPr>
        <w:t xml:space="preserve"> is</w:t>
      </w:r>
      <w:r w:rsidR="00D93C4E">
        <w:rPr>
          <w:rFonts w:ascii="Calibri" w:hAnsi="Calibri"/>
          <w:color w:val="003B5C"/>
          <w:spacing w:val="-20"/>
          <w:szCs w:val="24"/>
          <w:lang w:val="en-GB"/>
        </w:rPr>
        <w:t xml:space="preserve"> indicated for wet on wet printing.</w:t>
      </w:r>
    </w:p>
    <w:p w14:paraId="3292DF7B" w14:textId="77777777" w:rsidR="00D93C4E" w:rsidRDefault="00D93C4E" w:rsidP="00105E96">
      <w:pPr>
        <w:pStyle w:val="p5"/>
        <w:spacing w:line="240" w:lineRule="auto"/>
        <w:ind w:left="0" w:right="289"/>
        <w:rPr>
          <w:rFonts w:asciiTheme="minorHAnsi" w:hAnsiTheme="minorHAnsi"/>
          <w:color w:val="003B5C"/>
          <w:spacing w:val="-20"/>
          <w:szCs w:val="24"/>
          <w:lang w:val="en-GB"/>
        </w:rPr>
      </w:pPr>
    </w:p>
    <w:p w14:paraId="47945005" w14:textId="77777777" w:rsidR="00F2140A" w:rsidRPr="00322BEC" w:rsidRDefault="00D93C4E">
      <w:pPr>
        <w:jc w:val="both"/>
        <w:rPr>
          <w:rFonts w:asciiTheme="minorHAnsi" w:hAnsiTheme="minorHAnsi"/>
          <w:b/>
          <w:color w:val="003B5C"/>
          <w:spacing w:val="-20"/>
          <w:sz w:val="24"/>
          <w:szCs w:val="24"/>
          <w:lang w:val="en-GB"/>
        </w:rPr>
      </w:pPr>
      <w:r>
        <w:rPr>
          <w:rFonts w:asciiTheme="minorHAnsi" w:hAnsiTheme="minorHAnsi"/>
          <w:b/>
          <w:color w:val="003B5C"/>
          <w:spacing w:val="-20"/>
          <w:sz w:val="24"/>
          <w:szCs w:val="24"/>
          <w:lang w:val="en-GB"/>
        </w:rPr>
        <w:t>CURING</w:t>
      </w:r>
    </w:p>
    <w:p w14:paraId="1FCE9D98" w14:textId="77777777" w:rsidR="000E0B3A" w:rsidRPr="00A73846" w:rsidRDefault="00A73846" w:rsidP="00CF0F97">
      <w:pPr>
        <w:pStyle w:val="p5"/>
        <w:spacing w:line="240" w:lineRule="auto"/>
        <w:ind w:left="0" w:right="289"/>
        <w:rPr>
          <w:rFonts w:asciiTheme="minorHAnsi" w:hAnsiTheme="minorHAnsi"/>
          <w:color w:val="003B5C"/>
          <w:spacing w:val="-20"/>
          <w:szCs w:val="24"/>
          <w:lang w:val="en-GB"/>
        </w:rPr>
      </w:pPr>
      <w:r>
        <w:rPr>
          <w:rFonts w:asciiTheme="minorHAnsi" w:hAnsiTheme="minorHAnsi"/>
          <w:color w:val="003B5C"/>
          <w:spacing w:val="-20"/>
          <w:szCs w:val="24"/>
          <w:lang w:val="en-GB"/>
        </w:rPr>
        <w:t xml:space="preserve">To achieve </w:t>
      </w:r>
      <w:r w:rsidR="00D93C4E">
        <w:rPr>
          <w:rFonts w:asciiTheme="minorHAnsi" w:hAnsiTheme="minorHAnsi"/>
          <w:color w:val="003B5C"/>
          <w:spacing w:val="-20"/>
          <w:szCs w:val="24"/>
          <w:lang w:val="en-GB"/>
        </w:rPr>
        <w:t>good poly</w:t>
      </w:r>
      <w:r w:rsidR="00201F7E" w:rsidRPr="00322BEC">
        <w:rPr>
          <w:rFonts w:asciiTheme="minorHAnsi" w:hAnsiTheme="minorHAnsi"/>
          <w:color w:val="003B5C"/>
          <w:spacing w:val="-20"/>
          <w:szCs w:val="24"/>
          <w:lang w:val="en-GB"/>
        </w:rPr>
        <w:t xml:space="preserve">merization </w:t>
      </w:r>
      <w:r>
        <w:rPr>
          <w:rFonts w:asciiTheme="minorHAnsi" w:hAnsiTheme="minorHAnsi"/>
          <w:color w:val="003B5C"/>
          <w:spacing w:val="-20"/>
          <w:szCs w:val="24"/>
          <w:lang w:val="en-GB"/>
        </w:rPr>
        <w:t xml:space="preserve">and discharge effect it is necessary to dry </w:t>
      </w:r>
      <w:r w:rsidRPr="00A73846">
        <w:rPr>
          <w:rFonts w:asciiTheme="minorHAnsi" w:hAnsiTheme="minorHAnsi"/>
          <w:b/>
          <w:color w:val="003B5C"/>
          <w:spacing w:val="-20"/>
          <w:szCs w:val="24"/>
          <w:lang w:val="en-GB"/>
        </w:rPr>
        <w:t xml:space="preserve">TEXPRINT </w:t>
      </w:r>
      <w:r w:rsidR="005A6915" w:rsidRPr="00A73846">
        <w:rPr>
          <w:rFonts w:asciiTheme="minorHAnsi" w:hAnsiTheme="minorHAnsi"/>
          <w:b/>
          <w:color w:val="003B5C"/>
          <w:spacing w:val="-20"/>
          <w:szCs w:val="24"/>
          <w:lang w:val="en-GB"/>
        </w:rPr>
        <w:t>DISCHARGE</w:t>
      </w:r>
      <w:r w:rsidR="005A6915" w:rsidRPr="00322BEC">
        <w:rPr>
          <w:rFonts w:asciiTheme="minorHAnsi" w:hAnsiTheme="minorHAnsi"/>
          <w:color w:val="003B5C"/>
          <w:spacing w:val="-20"/>
          <w:szCs w:val="24"/>
          <w:lang w:val="en-GB"/>
        </w:rPr>
        <w:t xml:space="preserve"> </w:t>
      </w:r>
      <w:r w:rsidR="00CC2DAF">
        <w:rPr>
          <w:rFonts w:asciiTheme="minorHAnsi" w:hAnsiTheme="minorHAnsi"/>
          <w:b/>
          <w:color w:val="003B5C"/>
          <w:spacing w:val="-20"/>
          <w:szCs w:val="24"/>
          <w:lang w:val="en-GB"/>
        </w:rPr>
        <w:t xml:space="preserve">BIO </w:t>
      </w:r>
      <w:r w:rsidR="009D3BCE" w:rsidRPr="00322BEC">
        <w:rPr>
          <w:rFonts w:asciiTheme="minorHAnsi" w:hAnsiTheme="minorHAnsi"/>
          <w:color w:val="003B5C"/>
          <w:spacing w:val="-20"/>
          <w:szCs w:val="24"/>
          <w:lang w:val="en-GB"/>
        </w:rPr>
        <w:t xml:space="preserve">at 160°C for </w:t>
      </w:r>
      <w:r>
        <w:rPr>
          <w:rFonts w:asciiTheme="minorHAnsi" w:hAnsiTheme="minorHAnsi"/>
          <w:color w:val="003B5C"/>
          <w:spacing w:val="-20"/>
          <w:szCs w:val="24"/>
          <w:lang w:val="en-GB"/>
        </w:rPr>
        <w:t>2-</w:t>
      </w:r>
      <w:r w:rsidR="009D3BCE" w:rsidRPr="00322BEC">
        <w:rPr>
          <w:rFonts w:asciiTheme="minorHAnsi" w:hAnsiTheme="minorHAnsi"/>
          <w:color w:val="003B5C"/>
          <w:spacing w:val="-20"/>
          <w:szCs w:val="24"/>
          <w:lang w:val="en-GB"/>
        </w:rPr>
        <w:t xml:space="preserve">3 minutes. </w:t>
      </w:r>
      <w:r>
        <w:rPr>
          <w:rFonts w:asciiTheme="minorHAnsi" w:hAnsiTheme="minorHAnsi"/>
          <w:color w:val="003B5C"/>
          <w:spacing w:val="-20"/>
          <w:szCs w:val="24"/>
          <w:lang w:val="en-GB"/>
        </w:rPr>
        <w:t xml:space="preserve">It is possible to dry the </w:t>
      </w:r>
      <w:r w:rsidRPr="00A73846">
        <w:rPr>
          <w:rFonts w:asciiTheme="minorHAnsi" w:hAnsiTheme="minorHAnsi"/>
          <w:b/>
          <w:color w:val="003B5C"/>
          <w:spacing w:val="-20"/>
          <w:szCs w:val="24"/>
          <w:lang w:val="en-GB"/>
        </w:rPr>
        <w:t xml:space="preserve">TEXPRINT </w:t>
      </w:r>
      <w:r w:rsidR="005A6915" w:rsidRPr="00A73846">
        <w:rPr>
          <w:rFonts w:asciiTheme="minorHAnsi" w:hAnsiTheme="minorHAnsi"/>
          <w:b/>
          <w:color w:val="003B5C"/>
          <w:spacing w:val="-20"/>
          <w:szCs w:val="24"/>
          <w:lang w:val="en-GB"/>
        </w:rPr>
        <w:t>DISCHARGE</w:t>
      </w:r>
      <w:r w:rsidR="005A6915">
        <w:rPr>
          <w:rFonts w:asciiTheme="minorHAnsi" w:hAnsiTheme="minorHAnsi"/>
          <w:b/>
          <w:color w:val="003B5C"/>
          <w:spacing w:val="-20"/>
          <w:szCs w:val="24"/>
          <w:lang w:val="en-GB"/>
        </w:rPr>
        <w:t xml:space="preserve"> </w:t>
      </w:r>
      <w:r w:rsidR="00CC2DAF">
        <w:rPr>
          <w:rFonts w:asciiTheme="minorHAnsi" w:hAnsiTheme="minorHAnsi"/>
          <w:b/>
          <w:color w:val="003B5C"/>
          <w:spacing w:val="-20"/>
          <w:szCs w:val="24"/>
          <w:lang w:val="en-GB"/>
        </w:rPr>
        <w:t>BIO</w:t>
      </w:r>
      <w:r w:rsidR="005A6915" w:rsidRPr="00A73846">
        <w:rPr>
          <w:rFonts w:asciiTheme="minorHAnsi" w:hAnsiTheme="minorHAnsi"/>
          <w:b/>
          <w:color w:val="003B5C"/>
          <w:spacing w:val="-20"/>
          <w:szCs w:val="24"/>
          <w:lang w:val="en-GB"/>
        </w:rPr>
        <w:t xml:space="preserve"> </w:t>
      </w:r>
      <w:r w:rsidR="005A6915">
        <w:rPr>
          <w:rFonts w:asciiTheme="minorHAnsi" w:hAnsiTheme="minorHAnsi"/>
          <w:color w:val="003B5C"/>
          <w:spacing w:val="-20"/>
          <w:szCs w:val="24"/>
          <w:lang w:val="en-GB"/>
        </w:rPr>
        <w:t>also</w:t>
      </w:r>
      <w:r>
        <w:rPr>
          <w:rFonts w:asciiTheme="minorHAnsi" w:hAnsiTheme="minorHAnsi"/>
          <w:color w:val="003B5C"/>
          <w:spacing w:val="-20"/>
          <w:szCs w:val="24"/>
          <w:lang w:val="en-GB"/>
        </w:rPr>
        <w:t xml:space="preserve"> with the heat press at 160°C for 1-2 minutes.</w:t>
      </w:r>
    </w:p>
    <w:p w14:paraId="54809886" w14:textId="77777777" w:rsidR="00D93C4E" w:rsidRPr="00D93C4E" w:rsidRDefault="00D93C4E" w:rsidP="00D93C4E">
      <w:pPr>
        <w:pStyle w:val="p5"/>
        <w:spacing w:line="240" w:lineRule="auto"/>
        <w:ind w:left="0" w:right="289"/>
        <w:rPr>
          <w:rFonts w:ascii="Calibri" w:hAnsi="Calibri"/>
          <w:color w:val="003B5C"/>
          <w:spacing w:val="-20"/>
          <w:szCs w:val="24"/>
          <w:lang w:val="en-GB"/>
        </w:rPr>
      </w:pPr>
      <w:r>
        <w:rPr>
          <w:rFonts w:ascii="Calibri" w:hAnsi="Calibri"/>
          <w:color w:val="003B5C"/>
          <w:spacing w:val="-20"/>
          <w:szCs w:val="24"/>
          <w:lang w:val="en-GB"/>
        </w:rPr>
        <w:t xml:space="preserve">With the </w:t>
      </w:r>
      <w:r w:rsidR="005A6915">
        <w:rPr>
          <w:rFonts w:ascii="Calibri" w:hAnsi="Calibri"/>
          <w:color w:val="003B5C"/>
          <w:spacing w:val="-20"/>
          <w:szCs w:val="24"/>
          <w:lang w:val="en-GB"/>
        </w:rPr>
        <w:t>polymerization</w:t>
      </w:r>
      <w:r w:rsidRPr="00D93C4E">
        <w:rPr>
          <w:rFonts w:ascii="Calibri" w:hAnsi="Calibri"/>
          <w:color w:val="003B5C"/>
          <w:spacing w:val="-20"/>
          <w:szCs w:val="24"/>
          <w:lang w:val="en-GB"/>
        </w:rPr>
        <w:t xml:space="preserve"> </w:t>
      </w:r>
      <w:r w:rsidR="005A6915" w:rsidRPr="005A6915">
        <w:rPr>
          <w:rFonts w:ascii="Calibri" w:hAnsi="Calibri"/>
          <w:b/>
          <w:color w:val="003B5C"/>
          <w:spacing w:val="-20"/>
          <w:szCs w:val="24"/>
          <w:lang w:val="en-GB"/>
        </w:rPr>
        <w:t xml:space="preserve">TEXPRINT DISCHARGE </w:t>
      </w:r>
      <w:r w:rsidR="00CC2DAF">
        <w:rPr>
          <w:rFonts w:ascii="Calibri" w:hAnsi="Calibri"/>
          <w:b/>
          <w:color w:val="003B5C"/>
          <w:spacing w:val="-20"/>
          <w:szCs w:val="24"/>
          <w:lang w:val="en-GB"/>
        </w:rPr>
        <w:t>BIO</w:t>
      </w:r>
      <w:r w:rsidRPr="00D93C4E">
        <w:rPr>
          <w:rFonts w:ascii="Calibri" w:hAnsi="Calibri"/>
          <w:color w:val="003B5C"/>
          <w:spacing w:val="-20"/>
          <w:szCs w:val="24"/>
          <w:lang w:val="en-GB"/>
        </w:rPr>
        <w:t xml:space="preserve"> </w:t>
      </w:r>
      <w:r w:rsidR="00CC2DAF">
        <w:rPr>
          <w:rFonts w:ascii="Calibri" w:hAnsi="Calibri"/>
          <w:color w:val="003B5C"/>
          <w:spacing w:val="-20"/>
          <w:szCs w:val="24"/>
          <w:lang w:val="en-GB"/>
        </w:rPr>
        <w:t>doesn’t</w:t>
      </w:r>
      <w:r w:rsidRPr="00D93C4E">
        <w:rPr>
          <w:rFonts w:ascii="Calibri" w:hAnsi="Calibri"/>
          <w:color w:val="003B5C"/>
          <w:spacing w:val="-20"/>
          <w:szCs w:val="24"/>
          <w:lang w:val="en-GB"/>
        </w:rPr>
        <w:t xml:space="preserve"> develop formalde</w:t>
      </w:r>
      <w:r>
        <w:rPr>
          <w:rFonts w:ascii="Calibri" w:hAnsi="Calibri"/>
          <w:color w:val="003B5C"/>
          <w:spacing w:val="-20"/>
          <w:szCs w:val="24"/>
          <w:lang w:val="en-GB"/>
        </w:rPr>
        <w:t>h</w:t>
      </w:r>
      <w:r w:rsidRPr="00D93C4E">
        <w:rPr>
          <w:rFonts w:ascii="Calibri" w:hAnsi="Calibri"/>
          <w:color w:val="003B5C"/>
          <w:spacing w:val="-20"/>
          <w:szCs w:val="24"/>
          <w:lang w:val="en-GB"/>
        </w:rPr>
        <w:t xml:space="preserve">yde. For this </w:t>
      </w:r>
      <w:proofErr w:type="gramStart"/>
      <w:r w:rsidRPr="00D93C4E">
        <w:rPr>
          <w:rFonts w:ascii="Calibri" w:hAnsi="Calibri"/>
          <w:color w:val="003B5C"/>
          <w:spacing w:val="-20"/>
          <w:szCs w:val="24"/>
          <w:lang w:val="en-GB"/>
        </w:rPr>
        <w:t>reas</w:t>
      </w:r>
      <w:r>
        <w:rPr>
          <w:rFonts w:ascii="Calibri" w:hAnsi="Calibri"/>
          <w:color w:val="003B5C"/>
          <w:spacing w:val="-20"/>
          <w:szCs w:val="24"/>
          <w:lang w:val="en-GB"/>
        </w:rPr>
        <w:t>on</w:t>
      </w:r>
      <w:proofErr w:type="gramEnd"/>
      <w:r>
        <w:rPr>
          <w:rFonts w:ascii="Calibri" w:hAnsi="Calibri"/>
          <w:color w:val="003B5C"/>
          <w:spacing w:val="-20"/>
          <w:szCs w:val="24"/>
          <w:lang w:val="en-GB"/>
        </w:rPr>
        <w:t xml:space="preserve"> </w:t>
      </w:r>
      <w:r w:rsidR="00CC2DAF">
        <w:rPr>
          <w:rFonts w:ascii="Calibri" w:hAnsi="Calibri"/>
          <w:color w:val="003B5C"/>
          <w:spacing w:val="-20"/>
          <w:szCs w:val="24"/>
          <w:lang w:val="en-GB"/>
        </w:rPr>
        <w:t xml:space="preserve">is not necessary </w:t>
      </w:r>
      <w:r>
        <w:rPr>
          <w:rFonts w:ascii="Calibri" w:hAnsi="Calibri"/>
          <w:color w:val="003B5C"/>
          <w:spacing w:val="-20"/>
          <w:szCs w:val="24"/>
          <w:lang w:val="en-GB"/>
        </w:rPr>
        <w:t>to wash the gar</w:t>
      </w:r>
      <w:r w:rsidRPr="00D93C4E">
        <w:rPr>
          <w:rFonts w:ascii="Calibri" w:hAnsi="Calibri"/>
          <w:color w:val="003B5C"/>
          <w:spacing w:val="-20"/>
          <w:szCs w:val="24"/>
          <w:lang w:val="en-GB"/>
        </w:rPr>
        <w:t>ments before wearing.</w:t>
      </w:r>
    </w:p>
    <w:p w14:paraId="64683162" w14:textId="77777777" w:rsidR="004F6838" w:rsidRPr="004F6838" w:rsidRDefault="004F6838" w:rsidP="004F6838">
      <w:pPr>
        <w:jc w:val="both"/>
        <w:rPr>
          <w:rFonts w:ascii="Calibri" w:hAnsi="Calibri"/>
          <w:b/>
          <w:bCs/>
          <w:color w:val="003B5C"/>
          <w:spacing w:val="-20"/>
          <w:sz w:val="24"/>
          <w:szCs w:val="24"/>
          <w:lang w:val="en-GB"/>
        </w:rPr>
      </w:pPr>
      <w:r>
        <w:rPr>
          <w:rFonts w:ascii="Calibri" w:hAnsi="Calibri"/>
          <w:b/>
          <w:bCs/>
          <w:color w:val="003B5C"/>
          <w:spacing w:val="-20"/>
          <w:sz w:val="24"/>
          <w:szCs w:val="24"/>
          <w:lang w:val="en-GB"/>
        </w:rPr>
        <w:lastRenderedPageBreak/>
        <w:t>RANGE</w:t>
      </w:r>
    </w:p>
    <w:p w14:paraId="0C3B5B3D" w14:textId="77777777" w:rsidR="004F6838" w:rsidRPr="004F6838" w:rsidRDefault="004F6838" w:rsidP="004F6838">
      <w:pPr>
        <w:jc w:val="both"/>
        <w:rPr>
          <w:rFonts w:ascii="Calibri" w:hAnsi="Calibri"/>
          <w:bCs/>
          <w:color w:val="003B5C"/>
          <w:spacing w:val="-20"/>
          <w:sz w:val="24"/>
          <w:szCs w:val="24"/>
          <w:lang w:val="en-GB"/>
        </w:rPr>
      </w:pPr>
      <w:r w:rsidRPr="004F6838">
        <w:rPr>
          <w:rFonts w:ascii="Calibri" w:hAnsi="Calibri"/>
          <w:b/>
          <w:bCs/>
          <w:color w:val="003B5C"/>
          <w:spacing w:val="-20"/>
          <w:sz w:val="24"/>
          <w:szCs w:val="24"/>
          <w:lang w:val="en-GB"/>
        </w:rPr>
        <w:t>TEXPRINT</w:t>
      </w:r>
      <w:r>
        <w:rPr>
          <w:rFonts w:ascii="Calibri" w:hAnsi="Calibri"/>
          <w:b/>
          <w:bCs/>
          <w:color w:val="003B5C"/>
          <w:spacing w:val="-20"/>
          <w:sz w:val="24"/>
          <w:szCs w:val="24"/>
          <w:lang w:val="en-GB"/>
        </w:rPr>
        <w:t xml:space="preserve"> DISCHARGE </w:t>
      </w:r>
      <w:r w:rsidR="00CC2DAF">
        <w:rPr>
          <w:rFonts w:ascii="Calibri" w:hAnsi="Calibri"/>
          <w:b/>
          <w:bCs/>
          <w:color w:val="003B5C"/>
          <w:spacing w:val="-20"/>
          <w:sz w:val="24"/>
          <w:szCs w:val="24"/>
          <w:lang w:val="en-GB"/>
        </w:rPr>
        <w:t>BIO</w:t>
      </w:r>
      <w:r w:rsidRPr="004F6838">
        <w:rPr>
          <w:rFonts w:ascii="Calibri" w:hAnsi="Calibri"/>
          <w:b/>
          <w:bCs/>
          <w:color w:val="003B5C"/>
          <w:spacing w:val="-20"/>
          <w:sz w:val="24"/>
          <w:szCs w:val="24"/>
          <w:lang w:val="en-GB"/>
        </w:rPr>
        <w:t xml:space="preserve"> </w:t>
      </w:r>
      <w:r w:rsidRPr="004F6838">
        <w:rPr>
          <w:rFonts w:ascii="Calibri" w:hAnsi="Calibri"/>
          <w:bCs/>
          <w:color w:val="003B5C"/>
          <w:spacing w:val="-20"/>
          <w:sz w:val="24"/>
          <w:szCs w:val="24"/>
          <w:lang w:val="en-GB"/>
        </w:rPr>
        <w:t>range is composed by:</w:t>
      </w:r>
    </w:p>
    <w:p w14:paraId="5C27F672" w14:textId="77777777" w:rsidR="004F6838" w:rsidRPr="004F6838" w:rsidRDefault="004F6838" w:rsidP="004F6838">
      <w:pPr>
        <w:jc w:val="both"/>
        <w:rPr>
          <w:rFonts w:ascii="Calibri" w:hAnsi="Calibri"/>
          <w:bCs/>
          <w:color w:val="003B5C"/>
          <w:spacing w:val="-20"/>
          <w:sz w:val="24"/>
          <w:szCs w:val="24"/>
          <w:lang w:val="en-GB"/>
        </w:rPr>
      </w:pPr>
    </w:p>
    <w:p w14:paraId="0426519A" w14:textId="77777777" w:rsidR="004F6838" w:rsidRPr="004F6838" w:rsidRDefault="004F6838" w:rsidP="004F6838">
      <w:pPr>
        <w:pStyle w:val="ListParagraph"/>
        <w:numPr>
          <w:ilvl w:val="0"/>
          <w:numId w:val="14"/>
        </w:numPr>
        <w:jc w:val="both"/>
        <w:rPr>
          <w:rFonts w:ascii="Calibri" w:hAnsi="Calibri"/>
          <w:bCs/>
          <w:color w:val="003B5C"/>
          <w:spacing w:val="-20"/>
          <w:sz w:val="24"/>
          <w:szCs w:val="24"/>
          <w:u w:val="single"/>
        </w:rPr>
      </w:pPr>
      <w:r w:rsidRPr="004F6838">
        <w:rPr>
          <w:rFonts w:ascii="Calibri" w:hAnsi="Calibri"/>
          <w:bCs/>
          <w:color w:val="003B5C"/>
          <w:spacing w:val="-20"/>
          <w:sz w:val="24"/>
          <w:szCs w:val="24"/>
          <w:u w:val="single"/>
        </w:rPr>
        <w:t xml:space="preserve">TEXPRINT </w:t>
      </w:r>
      <w:r w:rsidR="009E1AB0">
        <w:rPr>
          <w:rFonts w:ascii="Calibri" w:hAnsi="Calibri"/>
          <w:bCs/>
          <w:color w:val="003B5C"/>
          <w:spacing w:val="-20"/>
          <w:sz w:val="24"/>
          <w:szCs w:val="24"/>
          <w:u w:val="single"/>
        </w:rPr>
        <w:t xml:space="preserve">DISCHARGE BASE </w:t>
      </w:r>
      <w:r w:rsidR="00CC2DAF">
        <w:rPr>
          <w:rFonts w:ascii="Calibri" w:hAnsi="Calibri"/>
          <w:bCs/>
          <w:color w:val="003B5C"/>
          <w:spacing w:val="-20"/>
          <w:sz w:val="24"/>
          <w:szCs w:val="24"/>
          <w:u w:val="single"/>
        </w:rPr>
        <w:t>BIO</w:t>
      </w:r>
    </w:p>
    <w:p w14:paraId="4D1540C9" w14:textId="77777777" w:rsidR="004F6838" w:rsidRPr="004F6838" w:rsidRDefault="009E1AB0" w:rsidP="004F6838">
      <w:pPr>
        <w:pStyle w:val="ListParagraph"/>
        <w:jc w:val="both"/>
        <w:rPr>
          <w:rFonts w:ascii="Calibri" w:hAnsi="Calibri"/>
          <w:bCs/>
          <w:color w:val="003B5C"/>
          <w:spacing w:val="-20"/>
          <w:sz w:val="24"/>
          <w:szCs w:val="24"/>
          <w:lang w:val="en-GB"/>
        </w:rPr>
      </w:pPr>
      <w:r>
        <w:rPr>
          <w:rFonts w:ascii="Calibri" w:hAnsi="Calibri"/>
          <w:bCs/>
          <w:color w:val="003B5C"/>
          <w:spacing w:val="-20"/>
          <w:sz w:val="24"/>
          <w:szCs w:val="24"/>
          <w:lang w:val="en-GB"/>
        </w:rPr>
        <w:t>Clear base.</w:t>
      </w:r>
    </w:p>
    <w:p w14:paraId="43632F91" w14:textId="77777777" w:rsidR="004F6838" w:rsidRPr="004F6838" w:rsidRDefault="004F6838" w:rsidP="004F6838">
      <w:pPr>
        <w:pStyle w:val="ListParagraph"/>
        <w:numPr>
          <w:ilvl w:val="0"/>
          <w:numId w:val="14"/>
        </w:numPr>
        <w:jc w:val="both"/>
        <w:rPr>
          <w:rFonts w:ascii="Calibri" w:hAnsi="Calibri"/>
          <w:bCs/>
          <w:color w:val="003B5C"/>
          <w:spacing w:val="-20"/>
          <w:sz w:val="24"/>
          <w:szCs w:val="24"/>
          <w:u w:val="single"/>
        </w:rPr>
      </w:pPr>
      <w:r w:rsidRPr="004F6838">
        <w:rPr>
          <w:rFonts w:ascii="Calibri" w:hAnsi="Calibri"/>
          <w:bCs/>
          <w:color w:val="003B5C"/>
          <w:spacing w:val="-20"/>
          <w:sz w:val="24"/>
          <w:szCs w:val="24"/>
          <w:u w:val="single"/>
        </w:rPr>
        <w:t xml:space="preserve">TEXPRINT </w:t>
      </w:r>
      <w:r w:rsidR="009E1AB0">
        <w:rPr>
          <w:rFonts w:ascii="Calibri" w:hAnsi="Calibri"/>
          <w:bCs/>
          <w:color w:val="003B5C"/>
          <w:spacing w:val="-20"/>
          <w:sz w:val="24"/>
          <w:szCs w:val="24"/>
          <w:u w:val="single"/>
        </w:rPr>
        <w:t xml:space="preserve">DISCHARGE BIANCO </w:t>
      </w:r>
      <w:r w:rsidR="00CC2DAF">
        <w:rPr>
          <w:rFonts w:ascii="Calibri" w:hAnsi="Calibri"/>
          <w:bCs/>
          <w:color w:val="003B5C"/>
          <w:spacing w:val="-20"/>
          <w:sz w:val="24"/>
          <w:szCs w:val="24"/>
          <w:u w:val="single"/>
        </w:rPr>
        <w:t>BIO</w:t>
      </w:r>
    </w:p>
    <w:p w14:paraId="4F24B1A1" w14:textId="77777777" w:rsidR="004F6838" w:rsidRPr="004F6838" w:rsidRDefault="009E1AB0" w:rsidP="004F6838">
      <w:pPr>
        <w:pStyle w:val="ListParagraph"/>
        <w:jc w:val="both"/>
        <w:rPr>
          <w:rFonts w:ascii="Calibri" w:hAnsi="Calibri"/>
          <w:bCs/>
          <w:color w:val="003B5C"/>
          <w:spacing w:val="-20"/>
          <w:sz w:val="24"/>
          <w:szCs w:val="24"/>
          <w:lang w:val="en-GB"/>
        </w:rPr>
      </w:pPr>
      <w:r>
        <w:rPr>
          <w:rFonts w:ascii="Calibri" w:hAnsi="Calibri"/>
          <w:bCs/>
          <w:color w:val="003B5C"/>
          <w:spacing w:val="-20"/>
          <w:sz w:val="24"/>
          <w:szCs w:val="24"/>
          <w:lang w:val="en-GB"/>
        </w:rPr>
        <w:t xml:space="preserve">Opaque white. </w:t>
      </w:r>
    </w:p>
    <w:p w14:paraId="4DBF532A" w14:textId="77777777" w:rsidR="004F6838" w:rsidRPr="004F6838" w:rsidRDefault="004F6838" w:rsidP="004F6838">
      <w:pPr>
        <w:pStyle w:val="ListParagraph"/>
        <w:numPr>
          <w:ilvl w:val="0"/>
          <w:numId w:val="14"/>
        </w:numPr>
        <w:jc w:val="both"/>
        <w:rPr>
          <w:rFonts w:ascii="Calibri" w:hAnsi="Calibri"/>
          <w:bCs/>
          <w:color w:val="003B5C"/>
          <w:spacing w:val="-20"/>
          <w:sz w:val="24"/>
          <w:szCs w:val="24"/>
          <w:u w:val="single"/>
        </w:rPr>
      </w:pPr>
      <w:r w:rsidRPr="004F6838">
        <w:rPr>
          <w:rFonts w:ascii="Calibri" w:hAnsi="Calibri"/>
          <w:bCs/>
          <w:color w:val="003B5C"/>
          <w:spacing w:val="-20"/>
          <w:sz w:val="24"/>
          <w:szCs w:val="24"/>
          <w:u w:val="single"/>
        </w:rPr>
        <w:t xml:space="preserve">TEXPRINT </w:t>
      </w:r>
      <w:r w:rsidR="009E1AB0">
        <w:rPr>
          <w:rFonts w:ascii="Calibri" w:hAnsi="Calibri"/>
          <w:bCs/>
          <w:color w:val="003B5C"/>
          <w:spacing w:val="-20"/>
          <w:sz w:val="24"/>
          <w:szCs w:val="24"/>
          <w:u w:val="single"/>
        </w:rPr>
        <w:t xml:space="preserve">DISCHARGE </w:t>
      </w:r>
      <w:r w:rsidRPr="004F6838">
        <w:rPr>
          <w:rFonts w:ascii="Calibri" w:hAnsi="Calibri"/>
          <w:bCs/>
          <w:color w:val="003B5C"/>
          <w:spacing w:val="-20"/>
          <w:sz w:val="24"/>
          <w:szCs w:val="24"/>
          <w:u w:val="single"/>
        </w:rPr>
        <w:t>BIANCO SUPER</w:t>
      </w:r>
      <w:r w:rsidR="009E1AB0">
        <w:rPr>
          <w:rFonts w:ascii="Calibri" w:hAnsi="Calibri"/>
          <w:bCs/>
          <w:color w:val="003B5C"/>
          <w:spacing w:val="-20"/>
          <w:sz w:val="24"/>
          <w:szCs w:val="24"/>
          <w:u w:val="single"/>
        </w:rPr>
        <w:t xml:space="preserve"> </w:t>
      </w:r>
      <w:r w:rsidR="00CC2DAF">
        <w:rPr>
          <w:rFonts w:ascii="Calibri" w:hAnsi="Calibri"/>
          <w:bCs/>
          <w:color w:val="003B5C"/>
          <w:spacing w:val="-20"/>
          <w:sz w:val="24"/>
          <w:szCs w:val="24"/>
          <w:u w:val="single"/>
        </w:rPr>
        <w:t>BIO</w:t>
      </w:r>
    </w:p>
    <w:p w14:paraId="3FE65EC1" w14:textId="77777777" w:rsidR="004F6838" w:rsidRPr="004F6838" w:rsidRDefault="009E1AB0" w:rsidP="004F6838">
      <w:pPr>
        <w:pStyle w:val="ListParagraph"/>
        <w:jc w:val="both"/>
        <w:rPr>
          <w:rFonts w:ascii="Calibri" w:hAnsi="Calibri"/>
          <w:bCs/>
          <w:color w:val="003B5C"/>
          <w:spacing w:val="-20"/>
          <w:sz w:val="24"/>
          <w:szCs w:val="24"/>
        </w:rPr>
      </w:pPr>
      <w:r>
        <w:rPr>
          <w:rFonts w:ascii="Calibri" w:hAnsi="Calibri"/>
          <w:bCs/>
          <w:color w:val="003B5C"/>
          <w:spacing w:val="-20"/>
          <w:sz w:val="24"/>
          <w:szCs w:val="24"/>
        </w:rPr>
        <w:t>Super opaque white.</w:t>
      </w:r>
    </w:p>
    <w:p w14:paraId="03CDEC8E" w14:textId="77777777" w:rsidR="004F6838" w:rsidRDefault="004F6838" w:rsidP="005A6915">
      <w:pPr>
        <w:pStyle w:val="p5"/>
        <w:spacing w:line="240" w:lineRule="auto"/>
        <w:ind w:left="0" w:right="289"/>
        <w:rPr>
          <w:rFonts w:ascii="Calibri" w:hAnsi="Calibri"/>
          <w:b/>
          <w:iCs/>
          <w:color w:val="003B5C"/>
          <w:spacing w:val="-20"/>
          <w:szCs w:val="24"/>
          <w:lang w:val="en-GB"/>
        </w:rPr>
      </w:pPr>
    </w:p>
    <w:p w14:paraId="0DF8C048" w14:textId="77777777" w:rsidR="005A6915" w:rsidRPr="0049220E" w:rsidRDefault="005A6915" w:rsidP="005A6915">
      <w:pPr>
        <w:pStyle w:val="p5"/>
        <w:spacing w:line="240" w:lineRule="auto"/>
        <w:ind w:left="0" w:right="289"/>
        <w:rPr>
          <w:rFonts w:ascii="Calibri" w:hAnsi="Calibri"/>
          <w:b/>
          <w:iCs/>
          <w:color w:val="003B5C"/>
          <w:spacing w:val="-20"/>
          <w:szCs w:val="24"/>
          <w:lang w:val="en-GB"/>
        </w:rPr>
      </w:pPr>
      <w:r w:rsidRPr="0049220E">
        <w:rPr>
          <w:rFonts w:ascii="Calibri" w:hAnsi="Calibri"/>
          <w:b/>
          <w:iCs/>
          <w:color w:val="003B5C"/>
          <w:spacing w:val="-20"/>
          <w:szCs w:val="24"/>
          <w:lang w:val="en-GB"/>
        </w:rPr>
        <w:t>ADDITIVES</w:t>
      </w:r>
    </w:p>
    <w:p w14:paraId="1AF54294" w14:textId="77777777" w:rsidR="00383989" w:rsidRPr="0049220E" w:rsidRDefault="00383989" w:rsidP="00383989">
      <w:pPr>
        <w:pStyle w:val="p5"/>
        <w:spacing w:line="240" w:lineRule="auto"/>
        <w:ind w:left="0" w:right="289"/>
        <w:rPr>
          <w:rFonts w:ascii="Calibri" w:hAnsi="Calibri"/>
          <w:color w:val="003B5C"/>
          <w:spacing w:val="-20"/>
          <w:szCs w:val="24"/>
          <w:u w:val="single"/>
          <w:lang w:val="en-GB"/>
        </w:rPr>
      </w:pPr>
      <w:bookmarkStart w:id="0" w:name="_Hlk479772952"/>
      <w:r>
        <w:rPr>
          <w:rFonts w:ascii="Calibri" w:hAnsi="Calibri"/>
          <w:color w:val="003B5C"/>
          <w:spacing w:val="-20"/>
          <w:szCs w:val="24"/>
          <w:u w:val="single"/>
          <w:lang w:val="en-GB"/>
        </w:rPr>
        <w:t>TEXPRINT THINNER</w:t>
      </w:r>
    </w:p>
    <w:p w14:paraId="4E07F8FD" w14:textId="77777777" w:rsidR="00383989" w:rsidRPr="005D3956" w:rsidRDefault="00383989" w:rsidP="00383989">
      <w:pPr>
        <w:pStyle w:val="p5"/>
        <w:ind w:left="0" w:right="289"/>
        <w:rPr>
          <w:rFonts w:ascii="Calibri" w:hAnsi="Calibri"/>
          <w:color w:val="003B5C"/>
          <w:spacing w:val="-20"/>
          <w:szCs w:val="24"/>
          <w:lang w:val="en-GB"/>
        </w:rPr>
      </w:pPr>
      <w:r w:rsidRPr="005D3956">
        <w:rPr>
          <w:rFonts w:ascii="Calibri" w:hAnsi="Calibri"/>
          <w:color w:val="003B5C"/>
          <w:spacing w:val="-20"/>
          <w:szCs w:val="24"/>
          <w:lang w:val="en-GB"/>
        </w:rPr>
        <w:t>T</w:t>
      </w:r>
      <w:r>
        <w:rPr>
          <w:rFonts w:ascii="Calibri" w:hAnsi="Calibri"/>
          <w:color w:val="003B5C"/>
          <w:spacing w:val="-20"/>
          <w:szCs w:val="24"/>
          <w:lang w:val="en-GB"/>
        </w:rPr>
        <w:t xml:space="preserve">hinner. It helps to improve the </w:t>
      </w:r>
      <w:r w:rsidRPr="005D3956">
        <w:rPr>
          <w:rFonts w:ascii="Calibri" w:hAnsi="Calibri"/>
          <w:color w:val="003B5C"/>
          <w:spacing w:val="-20"/>
          <w:szCs w:val="24"/>
          <w:lang w:val="en-GB"/>
        </w:rPr>
        <w:t xml:space="preserve">printability and to thin the ink reducing the viscosity. </w:t>
      </w:r>
    </w:p>
    <w:p w14:paraId="22E7D7DB" w14:textId="77777777" w:rsidR="00383989" w:rsidRPr="005D3956" w:rsidRDefault="00383989" w:rsidP="00383989">
      <w:pPr>
        <w:pStyle w:val="p5"/>
        <w:ind w:left="0" w:right="289"/>
        <w:rPr>
          <w:rFonts w:ascii="Calibri" w:hAnsi="Calibri"/>
          <w:color w:val="003B5C"/>
          <w:spacing w:val="-20"/>
          <w:szCs w:val="24"/>
          <w:lang w:val="en-GB"/>
        </w:rPr>
      </w:pPr>
      <w:r w:rsidRPr="005D3956">
        <w:rPr>
          <w:rFonts w:ascii="Calibri" w:hAnsi="Calibri"/>
          <w:color w:val="003B5C"/>
          <w:spacing w:val="-20"/>
          <w:szCs w:val="24"/>
          <w:lang w:val="en-GB"/>
        </w:rPr>
        <w:t>It also helps to prevent and slow the drying of the ink on the screen.</w:t>
      </w:r>
    </w:p>
    <w:p w14:paraId="3350AD26" w14:textId="77777777" w:rsidR="00383989" w:rsidRDefault="00383989" w:rsidP="00383989">
      <w:pPr>
        <w:pStyle w:val="p5"/>
        <w:spacing w:line="240" w:lineRule="auto"/>
        <w:ind w:left="0" w:right="289"/>
        <w:rPr>
          <w:rFonts w:ascii="Calibri" w:hAnsi="Calibri"/>
          <w:color w:val="003B5C"/>
          <w:spacing w:val="-20"/>
          <w:szCs w:val="24"/>
          <w:lang w:val="en-GB"/>
        </w:rPr>
      </w:pPr>
      <w:r w:rsidRPr="005D3956">
        <w:rPr>
          <w:rFonts w:ascii="Calibri" w:hAnsi="Calibri"/>
          <w:color w:val="003B5C"/>
          <w:spacing w:val="-20"/>
          <w:szCs w:val="24"/>
          <w:lang w:val="en-GB"/>
        </w:rPr>
        <w:t>(</w:t>
      </w:r>
      <w:r>
        <w:rPr>
          <w:rFonts w:ascii="Calibri" w:hAnsi="Calibri"/>
          <w:color w:val="003B5C"/>
          <w:spacing w:val="-20"/>
          <w:szCs w:val="24"/>
          <w:lang w:val="en-GB"/>
        </w:rPr>
        <w:t>M</w:t>
      </w:r>
      <w:r w:rsidRPr="005D3956">
        <w:rPr>
          <w:rFonts w:ascii="Calibri" w:hAnsi="Calibri"/>
          <w:color w:val="003B5C"/>
          <w:spacing w:val="-20"/>
          <w:szCs w:val="24"/>
          <w:lang w:val="en-GB"/>
        </w:rPr>
        <w:t>aximum percentage of 5%)</w:t>
      </w:r>
    </w:p>
    <w:p w14:paraId="390F544F" w14:textId="77777777" w:rsidR="00383989" w:rsidRPr="006F2471" w:rsidRDefault="00383989" w:rsidP="00383989">
      <w:pPr>
        <w:pStyle w:val="p5"/>
        <w:spacing w:line="240" w:lineRule="auto"/>
        <w:ind w:left="0" w:right="289"/>
        <w:rPr>
          <w:rFonts w:ascii="Calibri" w:hAnsi="Calibri"/>
          <w:color w:val="003B5C"/>
          <w:spacing w:val="-20"/>
          <w:szCs w:val="24"/>
          <w:u w:val="single"/>
          <w:lang w:val="en-GB"/>
        </w:rPr>
      </w:pPr>
      <w:r w:rsidRPr="006F2471">
        <w:rPr>
          <w:rFonts w:ascii="Calibri" w:hAnsi="Calibri"/>
          <w:color w:val="003B5C"/>
          <w:spacing w:val="-20"/>
          <w:szCs w:val="24"/>
          <w:u w:val="single"/>
          <w:lang w:val="en-GB"/>
        </w:rPr>
        <w:t>TEXPRINT RITARDANTE</w:t>
      </w:r>
    </w:p>
    <w:p w14:paraId="1C223BCF" w14:textId="77777777" w:rsidR="00383989" w:rsidRPr="005D3956" w:rsidRDefault="00383989" w:rsidP="00383989">
      <w:pPr>
        <w:pStyle w:val="p5"/>
        <w:ind w:left="0" w:right="-72"/>
        <w:rPr>
          <w:rFonts w:ascii="Calibri" w:hAnsi="Calibri"/>
          <w:color w:val="003B5C"/>
          <w:spacing w:val="-20"/>
          <w:szCs w:val="24"/>
          <w:lang w:val="en-GB"/>
        </w:rPr>
      </w:pPr>
      <w:r w:rsidRPr="005D3956">
        <w:rPr>
          <w:rFonts w:ascii="Calibri" w:hAnsi="Calibri"/>
          <w:color w:val="003B5C"/>
          <w:spacing w:val="-20"/>
          <w:szCs w:val="24"/>
          <w:lang w:val="en-GB"/>
        </w:rPr>
        <w:t>Retarder. It helps to prevent and slow the drying of the ink on the screen.</w:t>
      </w:r>
    </w:p>
    <w:p w14:paraId="685D3742" w14:textId="77777777" w:rsidR="00383989" w:rsidRDefault="00383989" w:rsidP="00383989">
      <w:pPr>
        <w:pStyle w:val="p5"/>
        <w:spacing w:line="240" w:lineRule="auto"/>
        <w:ind w:left="0" w:right="-72"/>
        <w:rPr>
          <w:rFonts w:ascii="Calibri" w:hAnsi="Calibri"/>
          <w:color w:val="003B5C"/>
          <w:spacing w:val="-20"/>
          <w:szCs w:val="24"/>
          <w:lang w:val="en-GB"/>
        </w:rPr>
      </w:pPr>
      <w:r w:rsidRPr="005D3956">
        <w:rPr>
          <w:rFonts w:ascii="Calibri" w:hAnsi="Calibri"/>
          <w:color w:val="003B5C"/>
          <w:spacing w:val="-20"/>
          <w:szCs w:val="24"/>
          <w:lang w:val="en-GB"/>
        </w:rPr>
        <w:t>(</w:t>
      </w:r>
      <w:r>
        <w:rPr>
          <w:rFonts w:ascii="Calibri" w:hAnsi="Calibri"/>
          <w:color w:val="003B5C"/>
          <w:spacing w:val="-20"/>
          <w:szCs w:val="24"/>
          <w:lang w:val="en-GB"/>
        </w:rPr>
        <w:t>M</w:t>
      </w:r>
      <w:r w:rsidRPr="005D3956">
        <w:rPr>
          <w:rFonts w:ascii="Calibri" w:hAnsi="Calibri"/>
          <w:color w:val="003B5C"/>
          <w:spacing w:val="-20"/>
          <w:szCs w:val="24"/>
          <w:lang w:val="en-GB"/>
        </w:rPr>
        <w:t>aximum percentage of 5%)</w:t>
      </w:r>
    </w:p>
    <w:p w14:paraId="5B1DCE9E" w14:textId="77777777" w:rsidR="00383989" w:rsidRPr="005D3956" w:rsidRDefault="00383989" w:rsidP="00383989">
      <w:pPr>
        <w:pStyle w:val="p5"/>
        <w:spacing w:line="240" w:lineRule="auto"/>
        <w:ind w:left="0" w:right="-72"/>
        <w:rPr>
          <w:rFonts w:ascii="Calibri" w:hAnsi="Calibri"/>
          <w:color w:val="003B5C"/>
          <w:spacing w:val="-20"/>
          <w:szCs w:val="24"/>
          <w:u w:val="single"/>
          <w:lang w:val="en-GB"/>
        </w:rPr>
      </w:pPr>
      <w:r w:rsidRPr="005D3956">
        <w:rPr>
          <w:rFonts w:ascii="Calibri" w:hAnsi="Calibri"/>
          <w:color w:val="003B5C"/>
          <w:spacing w:val="-20"/>
          <w:szCs w:val="24"/>
          <w:u w:val="single"/>
          <w:lang w:val="en-GB"/>
        </w:rPr>
        <w:t>TEXPRINT RITARDANTE GEL</w:t>
      </w:r>
    </w:p>
    <w:p w14:paraId="218C75F7" w14:textId="77777777" w:rsidR="00383989" w:rsidRPr="005D3956" w:rsidRDefault="00383989" w:rsidP="00383989">
      <w:pPr>
        <w:pStyle w:val="p5"/>
        <w:ind w:left="0" w:right="-72"/>
        <w:rPr>
          <w:rFonts w:ascii="Calibri" w:hAnsi="Calibri"/>
          <w:color w:val="003B5C"/>
          <w:spacing w:val="-20"/>
          <w:szCs w:val="24"/>
          <w:lang w:val="en-GB"/>
        </w:rPr>
      </w:pPr>
      <w:r w:rsidRPr="005D3956">
        <w:rPr>
          <w:rFonts w:ascii="Calibri" w:hAnsi="Calibri"/>
          <w:color w:val="003B5C"/>
          <w:spacing w:val="-20"/>
          <w:szCs w:val="24"/>
          <w:lang w:val="en-GB"/>
        </w:rPr>
        <w:t>Retarder. It helps to prevent and slow the drying of the ink on the screen. Thanks to its “gel form” it does not reduce the viscosity.</w:t>
      </w:r>
    </w:p>
    <w:p w14:paraId="24965428" w14:textId="77777777" w:rsidR="00383989" w:rsidRDefault="00383989" w:rsidP="00383989">
      <w:pPr>
        <w:pStyle w:val="p5"/>
        <w:spacing w:line="240" w:lineRule="auto"/>
        <w:ind w:left="0" w:right="-72"/>
        <w:rPr>
          <w:rFonts w:ascii="Calibri" w:hAnsi="Calibri"/>
          <w:color w:val="003B5C"/>
          <w:spacing w:val="-20"/>
          <w:szCs w:val="24"/>
          <w:lang w:val="en-GB"/>
        </w:rPr>
      </w:pPr>
      <w:r>
        <w:rPr>
          <w:rFonts w:ascii="Calibri" w:hAnsi="Calibri"/>
          <w:color w:val="003B5C"/>
          <w:spacing w:val="-20"/>
          <w:szCs w:val="24"/>
          <w:lang w:val="en-GB"/>
        </w:rPr>
        <w:t>(P</w:t>
      </w:r>
      <w:r w:rsidRPr="005D3956">
        <w:rPr>
          <w:rFonts w:ascii="Calibri" w:hAnsi="Calibri"/>
          <w:color w:val="003B5C"/>
          <w:spacing w:val="-20"/>
          <w:szCs w:val="24"/>
          <w:lang w:val="en-GB"/>
        </w:rPr>
        <w:t>ercentage between 2% and 5%)</w:t>
      </w:r>
    </w:p>
    <w:p w14:paraId="36274AB0" w14:textId="77777777" w:rsidR="00383989" w:rsidRPr="005D3956" w:rsidRDefault="00383989" w:rsidP="00383989">
      <w:pPr>
        <w:pStyle w:val="p5"/>
        <w:spacing w:line="240" w:lineRule="auto"/>
        <w:ind w:left="0" w:right="-72"/>
        <w:rPr>
          <w:rFonts w:ascii="Calibri" w:hAnsi="Calibri"/>
          <w:color w:val="003B5C"/>
          <w:spacing w:val="-20"/>
          <w:szCs w:val="24"/>
          <w:u w:val="single"/>
          <w:lang w:val="en-GB"/>
        </w:rPr>
      </w:pPr>
      <w:r w:rsidRPr="005D3956">
        <w:rPr>
          <w:rFonts w:ascii="Calibri" w:hAnsi="Calibri"/>
          <w:color w:val="003B5C"/>
          <w:spacing w:val="-20"/>
          <w:szCs w:val="24"/>
          <w:u w:val="single"/>
          <w:lang w:val="en-GB"/>
        </w:rPr>
        <w:t>TEXPRINT ADDENSANTE</w:t>
      </w:r>
      <w:r>
        <w:rPr>
          <w:rFonts w:ascii="Calibri" w:hAnsi="Calibri"/>
          <w:color w:val="003B5C"/>
          <w:spacing w:val="-20"/>
          <w:szCs w:val="24"/>
          <w:u w:val="single"/>
          <w:lang w:val="en-GB"/>
        </w:rPr>
        <w:t xml:space="preserve"> W</w:t>
      </w:r>
    </w:p>
    <w:p w14:paraId="1C6918B5" w14:textId="77777777" w:rsidR="00383989" w:rsidRPr="005D3956" w:rsidRDefault="00383989" w:rsidP="00383989">
      <w:pPr>
        <w:pStyle w:val="p5"/>
        <w:ind w:left="0" w:right="-72"/>
        <w:rPr>
          <w:rFonts w:ascii="Calibri" w:hAnsi="Calibri"/>
          <w:color w:val="003B5C"/>
          <w:spacing w:val="-20"/>
          <w:szCs w:val="24"/>
          <w:lang w:val="en-GB"/>
        </w:rPr>
      </w:pPr>
      <w:r w:rsidRPr="005D3956">
        <w:rPr>
          <w:rFonts w:ascii="Calibri" w:hAnsi="Calibri"/>
          <w:color w:val="003B5C"/>
          <w:spacing w:val="-20"/>
          <w:szCs w:val="24"/>
          <w:lang w:val="en-GB"/>
        </w:rPr>
        <w:t xml:space="preserve">Thickener. It helps to increase the ink viscosity. We suggest to use a mechanical mixer to disperse the additive uniformly on the whole mass of the product. </w:t>
      </w:r>
    </w:p>
    <w:p w14:paraId="06E59845" w14:textId="77777777" w:rsidR="00383989" w:rsidRDefault="00383989" w:rsidP="00383989">
      <w:pPr>
        <w:pStyle w:val="p5"/>
        <w:spacing w:line="240" w:lineRule="auto"/>
        <w:ind w:left="0" w:right="-72"/>
        <w:rPr>
          <w:rFonts w:ascii="Calibri" w:hAnsi="Calibri"/>
          <w:color w:val="003B5C"/>
          <w:spacing w:val="-20"/>
          <w:szCs w:val="24"/>
          <w:lang w:val="en-GB"/>
        </w:rPr>
      </w:pPr>
      <w:r w:rsidRPr="005D3956">
        <w:rPr>
          <w:rFonts w:ascii="Calibri" w:hAnsi="Calibri"/>
          <w:color w:val="003B5C"/>
          <w:spacing w:val="-20"/>
          <w:szCs w:val="24"/>
          <w:lang w:val="en-GB"/>
        </w:rPr>
        <w:t>(</w:t>
      </w:r>
      <w:r>
        <w:rPr>
          <w:rFonts w:ascii="Calibri" w:hAnsi="Calibri"/>
          <w:color w:val="003B5C"/>
          <w:spacing w:val="-20"/>
          <w:szCs w:val="24"/>
          <w:lang w:val="en-GB"/>
        </w:rPr>
        <w:t>P</w:t>
      </w:r>
      <w:r w:rsidRPr="005D3956">
        <w:rPr>
          <w:rFonts w:ascii="Calibri" w:hAnsi="Calibri"/>
          <w:color w:val="003B5C"/>
          <w:spacing w:val="-20"/>
          <w:szCs w:val="24"/>
          <w:lang w:val="en-GB"/>
        </w:rPr>
        <w:t>ercentage between 0,5% and 3%)</w:t>
      </w:r>
    </w:p>
    <w:p w14:paraId="310F519B" w14:textId="77777777" w:rsidR="00383989" w:rsidRPr="005D3956" w:rsidRDefault="00383989" w:rsidP="00383989">
      <w:pPr>
        <w:pStyle w:val="p5"/>
        <w:spacing w:line="240" w:lineRule="auto"/>
        <w:ind w:left="0" w:right="-72"/>
        <w:rPr>
          <w:rFonts w:ascii="Calibri" w:hAnsi="Calibri"/>
          <w:color w:val="003B5C"/>
          <w:spacing w:val="-20"/>
          <w:szCs w:val="24"/>
          <w:u w:val="single"/>
          <w:lang w:val="en-GB"/>
        </w:rPr>
      </w:pPr>
      <w:r w:rsidRPr="005D3956">
        <w:rPr>
          <w:rFonts w:ascii="Calibri" w:hAnsi="Calibri"/>
          <w:color w:val="003B5C"/>
          <w:spacing w:val="-20"/>
          <w:szCs w:val="24"/>
          <w:u w:val="single"/>
          <w:lang w:val="en-GB"/>
        </w:rPr>
        <w:t>TEXPRINT ADDITIVO E</w:t>
      </w:r>
    </w:p>
    <w:p w14:paraId="33BA662D" w14:textId="77777777" w:rsidR="00383989" w:rsidRPr="005D3956" w:rsidRDefault="00383989" w:rsidP="00383989">
      <w:pPr>
        <w:pStyle w:val="p5"/>
        <w:ind w:left="0" w:right="-72"/>
        <w:rPr>
          <w:rFonts w:ascii="Calibri" w:hAnsi="Calibri"/>
          <w:color w:val="003B5C"/>
          <w:spacing w:val="-20"/>
          <w:szCs w:val="24"/>
          <w:lang w:val="en-GB"/>
        </w:rPr>
      </w:pPr>
      <w:r w:rsidRPr="005D3956">
        <w:rPr>
          <w:rFonts w:ascii="Calibri" w:hAnsi="Calibri"/>
          <w:color w:val="003B5C"/>
          <w:spacing w:val="-20"/>
          <w:szCs w:val="24"/>
          <w:lang w:val="en-GB"/>
        </w:rPr>
        <w:t>It helps to improve the elasticity of the water based ink.</w:t>
      </w:r>
    </w:p>
    <w:p w14:paraId="10EE8F09" w14:textId="77777777" w:rsidR="00383989" w:rsidRDefault="00383989" w:rsidP="00383989">
      <w:pPr>
        <w:pStyle w:val="p5"/>
        <w:spacing w:line="240" w:lineRule="auto"/>
        <w:ind w:left="0" w:right="-72"/>
        <w:rPr>
          <w:rFonts w:ascii="Calibri" w:hAnsi="Calibri"/>
          <w:color w:val="003B5C"/>
          <w:spacing w:val="-20"/>
          <w:szCs w:val="24"/>
          <w:lang w:val="en-GB"/>
        </w:rPr>
      </w:pPr>
      <w:r>
        <w:rPr>
          <w:rFonts w:ascii="Calibri" w:hAnsi="Calibri"/>
          <w:color w:val="003B5C"/>
          <w:spacing w:val="-20"/>
          <w:szCs w:val="24"/>
          <w:lang w:val="en-GB"/>
        </w:rPr>
        <w:t>(P</w:t>
      </w:r>
      <w:r w:rsidRPr="005D3956">
        <w:rPr>
          <w:rFonts w:ascii="Calibri" w:hAnsi="Calibri"/>
          <w:color w:val="003B5C"/>
          <w:spacing w:val="-20"/>
          <w:szCs w:val="24"/>
          <w:lang w:val="en-GB"/>
        </w:rPr>
        <w:t>ercentage of 5%)</w:t>
      </w:r>
    </w:p>
    <w:p w14:paraId="2AF21913" w14:textId="77777777" w:rsidR="00383989" w:rsidRPr="0049220E" w:rsidRDefault="00383989" w:rsidP="00383989">
      <w:pPr>
        <w:pStyle w:val="p5"/>
        <w:spacing w:line="240" w:lineRule="auto"/>
        <w:ind w:left="0" w:right="289"/>
        <w:rPr>
          <w:rFonts w:ascii="Calibri" w:hAnsi="Calibri"/>
          <w:bCs/>
          <w:iCs/>
          <w:color w:val="003B5C"/>
          <w:spacing w:val="-20"/>
          <w:szCs w:val="24"/>
          <w:lang w:val="en-GB"/>
        </w:rPr>
      </w:pPr>
      <w:r>
        <w:rPr>
          <w:rFonts w:ascii="Calibri" w:hAnsi="Calibri"/>
          <w:bCs/>
          <w:iCs/>
          <w:color w:val="003B5C"/>
          <w:spacing w:val="-20"/>
          <w:szCs w:val="24"/>
          <w:u w:val="single"/>
          <w:lang w:val="en-GB"/>
        </w:rPr>
        <w:t>TEXPRINT ADDITIVO S</w:t>
      </w:r>
    </w:p>
    <w:p w14:paraId="24B8A859" w14:textId="77777777" w:rsidR="00383989" w:rsidRPr="005D3956" w:rsidRDefault="00383989" w:rsidP="00383989">
      <w:pPr>
        <w:pStyle w:val="p5"/>
        <w:ind w:left="0" w:right="289"/>
        <w:rPr>
          <w:rFonts w:ascii="Calibri" w:hAnsi="Calibri"/>
          <w:bCs/>
          <w:iCs/>
          <w:color w:val="003B5C"/>
          <w:spacing w:val="-20"/>
          <w:szCs w:val="24"/>
          <w:lang w:val="en-GB"/>
        </w:rPr>
      </w:pPr>
      <w:r w:rsidRPr="005D3956">
        <w:rPr>
          <w:rFonts w:ascii="Calibri" w:hAnsi="Calibri"/>
          <w:bCs/>
          <w:iCs/>
          <w:color w:val="003B5C"/>
          <w:spacing w:val="-20"/>
          <w:szCs w:val="24"/>
          <w:lang w:val="en-GB"/>
        </w:rPr>
        <w:t>It helps the “wet on wet” printing system. It helps also to slow the drying of the product on the screen.</w:t>
      </w:r>
    </w:p>
    <w:p w14:paraId="5B1F2BE2" w14:textId="77777777" w:rsidR="00383989" w:rsidRDefault="00383989" w:rsidP="00383989">
      <w:pPr>
        <w:pStyle w:val="p5"/>
        <w:spacing w:line="240" w:lineRule="auto"/>
        <w:ind w:left="0" w:right="289"/>
        <w:rPr>
          <w:rFonts w:ascii="Calibri" w:hAnsi="Calibri"/>
          <w:bCs/>
          <w:iCs/>
          <w:color w:val="003B5C"/>
          <w:spacing w:val="-20"/>
          <w:szCs w:val="24"/>
          <w:lang w:val="en-GB"/>
        </w:rPr>
      </w:pPr>
      <w:r w:rsidRPr="005D3956">
        <w:rPr>
          <w:rFonts w:ascii="Calibri" w:hAnsi="Calibri"/>
          <w:bCs/>
          <w:iCs/>
          <w:color w:val="003B5C"/>
          <w:spacing w:val="-20"/>
          <w:szCs w:val="24"/>
          <w:lang w:val="en-GB"/>
        </w:rPr>
        <w:t>(</w:t>
      </w:r>
      <w:r>
        <w:rPr>
          <w:rFonts w:ascii="Calibri" w:hAnsi="Calibri"/>
          <w:bCs/>
          <w:iCs/>
          <w:color w:val="003B5C"/>
          <w:spacing w:val="-20"/>
          <w:szCs w:val="24"/>
          <w:lang w:val="en-GB"/>
        </w:rPr>
        <w:t>M</w:t>
      </w:r>
      <w:r w:rsidRPr="005D3956">
        <w:rPr>
          <w:rFonts w:ascii="Calibri" w:hAnsi="Calibri"/>
          <w:bCs/>
          <w:iCs/>
          <w:color w:val="003B5C"/>
          <w:spacing w:val="-20"/>
          <w:szCs w:val="24"/>
          <w:lang w:val="en-GB"/>
        </w:rPr>
        <w:t>aximum percentage of 5%)</w:t>
      </w:r>
    </w:p>
    <w:p w14:paraId="55E356DD" w14:textId="77777777" w:rsidR="00383989" w:rsidRPr="00D91E4F" w:rsidRDefault="00383989" w:rsidP="00383989">
      <w:pPr>
        <w:pStyle w:val="p5"/>
        <w:spacing w:line="240" w:lineRule="auto"/>
        <w:ind w:left="0" w:right="289"/>
        <w:rPr>
          <w:rFonts w:ascii="Calibri" w:hAnsi="Calibri"/>
          <w:bCs/>
          <w:iCs/>
          <w:color w:val="003B5C"/>
          <w:spacing w:val="-20"/>
          <w:szCs w:val="24"/>
          <w:u w:val="single"/>
          <w:lang w:val="en-GB"/>
        </w:rPr>
      </w:pPr>
      <w:r w:rsidRPr="00D91E4F">
        <w:rPr>
          <w:rFonts w:ascii="Calibri" w:hAnsi="Calibri"/>
          <w:bCs/>
          <w:iCs/>
          <w:color w:val="003B5C"/>
          <w:spacing w:val="-20"/>
          <w:szCs w:val="24"/>
          <w:u w:val="single"/>
          <w:lang w:val="en-GB"/>
        </w:rPr>
        <w:t>TEXPRINT ADDITIVO AL</w:t>
      </w:r>
    </w:p>
    <w:p w14:paraId="0D884D5B" w14:textId="77777777" w:rsidR="00383989" w:rsidRPr="00D91E4F" w:rsidRDefault="00383989" w:rsidP="00383989">
      <w:pPr>
        <w:pStyle w:val="p5"/>
        <w:ind w:left="0" w:right="289"/>
        <w:rPr>
          <w:rFonts w:ascii="Calibri" w:hAnsi="Calibri"/>
          <w:bCs/>
          <w:iCs/>
          <w:color w:val="003B5C"/>
          <w:spacing w:val="-20"/>
          <w:szCs w:val="24"/>
          <w:lang w:val="en-GB"/>
        </w:rPr>
      </w:pPr>
      <w:r w:rsidRPr="00D91E4F">
        <w:rPr>
          <w:rFonts w:ascii="Calibri" w:hAnsi="Calibri"/>
          <w:bCs/>
          <w:iCs/>
          <w:color w:val="003B5C"/>
          <w:spacing w:val="-20"/>
          <w:szCs w:val="24"/>
          <w:lang w:val="en-GB"/>
        </w:rPr>
        <w:t xml:space="preserve">It helps to avoid the transfer of stamping foil. </w:t>
      </w:r>
    </w:p>
    <w:p w14:paraId="410C5335" w14:textId="77777777" w:rsidR="00383989" w:rsidRDefault="00383989" w:rsidP="00383989">
      <w:pPr>
        <w:pStyle w:val="p5"/>
        <w:spacing w:line="240" w:lineRule="auto"/>
        <w:ind w:left="0" w:right="289"/>
        <w:rPr>
          <w:rFonts w:ascii="Calibri" w:hAnsi="Calibri"/>
          <w:bCs/>
          <w:iCs/>
          <w:color w:val="003B5C"/>
          <w:spacing w:val="-20"/>
          <w:szCs w:val="24"/>
          <w:lang w:val="en-GB"/>
        </w:rPr>
      </w:pPr>
      <w:r w:rsidRPr="00D91E4F">
        <w:rPr>
          <w:rFonts w:ascii="Calibri" w:hAnsi="Calibri"/>
          <w:bCs/>
          <w:iCs/>
          <w:color w:val="003B5C"/>
          <w:spacing w:val="-20"/>
          <w:szCs w:val="24"/>
          <w:lang w:val="en-GB"/>
        </w:rPr>
        <w:t>(</w:t>
      </w:r>
      <w:r>
        <w:rPr>
          <w:rFonts w:ascii="Calibri" w:hAnsi="Calibri"/>
          <w:bCs/>
          <w:iCs/>
          <w:color w:val="003B5C"/>
          <w:spacing w:val="-20"/>
          <w:szCs w:val="24"/>
          <w:lang w:val="en-GB"/>
        </w:rPr>
        <w:t>P</w:t>
      </w:r>
      <w:r w:rsidRPr="00D91E4F">
        <w:rPr>
          <w:rFonts w:ascii="Calibri" w:hAnsi="Calibri"/>
          <w:bCs/>
          <w:iCs/>
          <w:color w:val="003B5C"/>
          <w:spacing w:val="-20"/>
          <w:szCs w:val="24"/>
          <w:lang w:val="en-GB"/>
        </w:rPr>
        <w:t>ercentage between 5% and 15%)</w:t>
      </w:r>
    </w:p>
    <w:p w14:paraId="10E0E61C" w14:textId="77777777" w:rsidR="00383989" w:rsidRDefault="00383989" w:rsidP="00383989">
      <w:pPr>
        <w:pStyle w:val="p5"/>
        <w:spacing w:line="240" w:lineRule="auto"/>
        <w:ind w:left="0" w:right="289"/>
        <w:rPr>
          <w:rFonts w:ascii="Calibri" w:hAnsi="Calibri"/>
          <w:bCs/>
          <w:iCs/>
          <w:color w:val="003B5C"/>
          <w:spacing w:val="-20"/>
          <w:szCs w:val="24"/>
          <w:u w:val="single"/>
          <w:lang w:val="en-GB"/>
        </w:rPr>
      </w:pPr>
    </w:p>
    <w:p w14:paraId="1EE86916" w14:textId="77777777" w:rsidR="00383989" w:rsidRPr="0049220E" w:rsidRDefault="00383989" w:rsidP="00383989">
      <w:pPr>
        <w:pStyle w:val="p5"/>
        <w:spacing w:line="240" w:lineRule="auto"/>
        <w:ind w:left="0" w:right="289"/>
        <w:rPr>
          <w:rFonts w:ascii="Calibri" w:hAnsi="Calibri"/>
          <w:bCs/>
          <w:iCs/>
          <w:color w:val="003B5C"/>
          <w:spacing w:val="-20"/>
          <w:szCs w:val="24"/>
          <w:lang w:val="en-GB"/>
        </w:rPr>
      </w:pPr>
      <w:r>
        <w:rPr>
          <w:rFonts w:ascii="Calibri" w:hAnsi="Calibri"/>
          <w:bCs/>
          <w:iCs/>
          <w:color w:val="003B5C"/>
          <w:spacing w:val="-20"/>
          <w:szCs w:val="24"/>
          <w:u w:val="single"/>
          <w:lang w:val="en-GB"/>
        </w:rPr>
        <w:t>TEXPRINT FISSATORE</w:t>
      </w:r>
    </w:p>
    <w:p w14:paraId="55142B36" w14:textId="77777777" w:rsidR="00383989" w:rsidRPr="00D91E4F" w:rsidRDefault="00383989" w:rsidP="00383989">
      <w:pPr>
        <w:pStyle w:val="p5"/>
        <w:ind w:left="0" w:right="-72"/>
        <w:rPr>
          <w:rFonts w:ascii="Calibri" w:hAnsi="Calibri"/>
          <w:bCs/>
          <w:iCs/>
          <w:color w:val="003B5C"/>
          <w:spacing w:val="-20"/>
          <w:szCs w:val="24"/>
          <w:lang w:val="en-GB"/>
        </w:rPr>
      </w:pPr>
      <w:r w:rsidRPr="00D91E4F">
        <w:rPr>
          <w:rFonts w:ascii="Calibri" w:hAnsi="Calibri"/>
          <w:bCs/>
          <w:iCs/>
          <w:color w:val="003B5C"/>
          <w:spacing w:val="-20"/>
          <w:szCs w:val="24"/>
          <w:lang w:val="en-GB"/>
        </w:rPr>
        <w:t>Fixing agent. It helps to increase the solidity of the water based pigments and the washing resistance.</w:t>
      </w:r>
    </w:p>
    <w:p w14:paraId="01CA95A1" w14:textId="77777777" w:rsidR="00383989" w:rsidRDefault="00383989" w:rsidP="00383989">
      <w:pPr>
        <w:pStyle w:val="p5"/>
        <w:spacing w:line="240" w:lineRule="auto"/>
        <w:ind w:left="0" w:right="-72"/>
        <w:rPr>
          <w:rFonts w:ascii="Calibri" w:hAnsi="Calibri"/>
          <w:bCs/>
          <w:iCs/>
          <w:color w:val="003B5C"/>
          <w:spacing w:val="-20"/>
          <w:szCs w:val="24"/>
          <w:lang w:val="en-GB"/>
        </w:rPr>
      </w:pPr>
      <w:r>
        <w:rPr>
          <w:rFonts w:ascii="Calibri" w:hAnsi="Calibri"/>
          <w:bCs/>
          <w:iCs/>
          <w:color w:val="003B5C"/>
          <w:spacing w:val="-20"/>
          <w:szCs w:val="24"/>
          <w:lang w:val="en-GB"/>
        </w:rPr>
        <w:t>(P</w:t>
      </w:r>
      <w:r w:rsidRPr="00D91E4F">
        <w:rPr>
          <w:rFonts w:ascii="Calibri" w:hAnsi="Calibri"/>
          <w:bCs/>
          <w:iCs/>
          <w:color w:val="003B5C"/>
          <w:spacing w:val="-20"/>
          <w:szCs w:val="24"/>
          <w:lang w:val="en-GB"/>
        </w:rPr>
        <w:t>ercentage between 2% and 3%)</w:t>
      </w:r>
    </w:p>
    <w:p w14:paraId="53DB0140" w14:textId="77777777" w:rsidR="00383989" w:rsidRPr="0049220E" w:rsidRDefault="00383989" w:rsidP="00383989">
      <w:pPr>
        <w:pStyle w:val="p5"/>
        <w:spacing w:line="240" w:lineRule="auto"/>
        <w:ind w:left="0" w:right="-72"/>
        <w:rPr>
          <w:rFonts w:ascii="Calibri" w:hAnsi="Calibri"/>
          <w:color w:val="003B5C"/>
          <w:spacing w:val="-20"/>
          <w:szCs w:val="24"/>
          <w:u w:val="single"/>
          <w:lang w:val="en-GB"/>
        </w:rPr>
      </w:pPr>
      <w:r>
        <w:rPr>
          <w:rFonts w:ascii="Calibri" w:hAnsi="Calibri"/>
          <w:color w:val="003B5C"/>
          <w:spacing w:val="-20"/>
          <w:szCs w:val="24"/>
          <w:u w:val="single"/>
          <w:lang w:val="en-GB"/>
        </w:rPr>
        <w:t>TEXPRINT CATALIZZATORE UNIVERSALE</w:t>
      </w:r>
    </w:p>
    <w:p w14:paraId="13CBE433" w14:textId="77777777" w:rsidR="00383989" w:rsidRPr="00D91E4F" w:rsidRDefault="00383989" w:rsidP="00383989">
      <w:pPr>
        <w:pStyle w:val="p5"/>
        <w:ind w:left="0" w:right="289"/>
        <w:rPr>
          <w:rFonts w:ascii="Calibri" w:hAnsi="Calibri"/>
          <w:color w:val="003B5C"/>
          <w:spacing w:val="-20"/>
          <w:szCs w:val="24"/>
          <w:lang w:val="en-GB"/>
        </w:rPr>
      </w:pPr>
      <w:r w:rsidRPr="00D91E4F">
        <w:rPr>
          <w:rFonts w:ascii="Calibri" w:hAnsi="Calibri"/>
          <w:color w:val="003B5C"/>
          <w:spacing w:val="-20"/>
          <w:szCs w:val="24"/>
          <w:lang w:val="en-GB"/>
        </w:rPr>
        <w:t>Catalyst/Hardener. It helps to increase general washing resistance of the water based inks.</w:t>
      </w:r>
    </w:p>
    <w:p w14:paraId="0FFE2AE2" w14:textId="77777777" w:rsidR="00383989" w:rsidRDefault="00383989" w:rsidP="00383989">
      <w:pPr>
        <w:pStyle w:val="p5"/>
        <w:ind w:left="0" w:right="289"/>
        <w:rPr>
          <w:rFonts w:ascii="Calibri" w:hAnsi="Calibri"/>
          <w:color w:val="003B5C"/>
          <w:spacing w:val="-20"/>
          <w:szCs w:val="24"/>
          <w:lang w:val="en-GB"/>
        </w:rPr>
      </w:pPr>
      <w:r w:rsidRPr="00D91E4F">
        <w:rPr>
          <w:rFonts w:ascii="Calibri" w:hAnsi="Calibri"/>
          <w:color w:val="003B5C"/>
          <w:spacing w:val="-20"/>
          <w:szCs w:val="24"/>
          <w:lang w:val="en-GB"/>
        </w:rPr>
        <w:t>(</w:t>
      </w:r>
      <w:r>
        <w:rPr>
          <w:rFonts w:ascii="Calibri" w:hAnsi="Calibri"/>
          <w:color w:val="003B5C"/>
          <w:spacing w:val="-20"/>
          <w:szCs w:val="24"/>
          <w:lang w:val="en-GB"/>
        </w:rPr>
        <w:t>P</w:t>
      </w:r>
      <w:r w:rsidRPr="00D91E4F">
        <w:rPr>
          <w:rFonts w:ascii="Calibri" w:hAnsi="Calibri"/>
          <w:color w:val="003B5C"/>
          <w:spacing w:val="-20"/>
          <w:szCs w:val="24"/>
          <w:lang w:val="en-GB"/>
        </w:rPr>
        <w:t>ercentage between 1% and 5%)</w:t>
      </w:r>
    </w:p>
    <w:p w14:paraId="24BFD5FA" w14:textId="77777777" w:rsidR="005C3E9A" w:rsidRDefault="005C3E9A" w:rsidP="005C3E9A">
      <w:pPr>
        <w:jc w:val="both"/>
        <w:rPr>
          <w:rFonts w:ascii="Calibri" w:hAnsi="Calibri"/>
          <w:b/>
          <w:bCs/>
          <w:color w:val="003B5C"/>
          <w:spacing w:val="-20"/>
          <w:sz w:val="24"/>
          <w:szCs w:val="24"/>
          <w:lang w:val="en-GB"/>
        </w:rPr>
      </w:pPr>
    </w:p>
    <w:p w14:paraId="6E80A24C" w14:textId="77777777" w:rsidR="005C3E9A" w:rsidRPr="005C3E9A" w:rsidRDefault="005C3E9A" w:rsidP="005C3E9A">
      <w:pPr>
        <w:jc w:val="both"/>
        <w:rPr>
          <w:rFonts w:ascii="Calibri" w:hAnsi="Calibri"/>
          <w:b/>
          <w:bCs/>
          <w:color w:val="003B5C"/>
          <w:spacing w:val="-20"/>
          <w:sz w:val="24"/>
          <w:szCs w:val="24"/>
          <w:lang w:val="en-GB"/>
        </w:rPr>
      </w:pPr>
      <w:r w:rsidRPr="005C3E9A">
        <w:rPr>
          <w:rFonts w:ascii="Calibri" w:hAnsi="Calibri"/>
          <w:b/>
          <w:bCs/>
          <w:color w:val="003B5C"/>
          <w:spacing w:val="-20"/>
          <w:sz w:val="24"/>
          <w:szCs w:val="24"/>
          <w:lang w:val="en-GB"/>
        </w:rPr>
        <w:t>CLEANING</w:t>
      </w:r>
    </w:p>
    <w:p w14:paraId="57DF2C94" w14:textId="77777777" w:rsidR="005C3E9A" w:rsidRPr="005C3E9A" w:rsidRDefault="005C3E9A" w:rsidP="005C3E9A">
      <w:p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Wash tools with water.</w:t>
      </w:r>
    </w:p>
    <w:p w14:paraId="27BE040E" w14:textId="77777777" w:rsidR="005C3E9A" w:rsidRDefault="005C3E9A" w:rsidP="005C3E9A">
      <w:pPr>
        <w:jc w:val="both"/>
        <w:rPr>
          <w:rFonts w:ascii="Calibri" w:hAnsi="Calibri"/>
          <w:b/>
          <w:color w:val="003B5C"/>
          <w:spacing w:val="-20"/>
          <w:sz w:val="24"/>
          <w:szCs w:val="24"/>
          <w:lang w:val="en-GB"/>
        </w:rPr>
      </w:pPr>
    </w:p>
    <w:p w14:paraId="3FAE6234" w14:textId="77777777" w:rsidR="005C3E9A" w:rsidRPr="007A4746" w:rsidRDefault="005C3E9A" w:rsidP="005C3E9A">
      <w:pPr>
        <w:jc w:val="both"/>
        <w:rPr>
          <w:rFonts w:ascii="Calibri" w:hAnsi="Calibri"/>
          <w:b/>
          <w:color w:val="003B5C"/>
          <w:spacing w:val="-20"/>
          <w:sz w:val="24"/>
          <w:szCs w:val="24"/>
          <w:lang w:val="en-GB"/>
        </w:rPr>
      </w:pPr>
      <w:r w:rsidRPr="007A4746">
        <w:rPr>
          <w:rFonts w:ascii="Calibri" w:hAnsi="Calibri"/>
          <w:b/>
          <w:color w:val="003B5C"/>
          <w:spacing w:val="-20"/>
          <w:sz w:val="24"/>
          <w:szCs w:val="24"/>
          <w:lang w:val="en-GB"/>
        </w:rPr>
        <w:t>STORAGE</w:t>
      </w:r>
    </w:p>
    <w:p w14:paraId="1FFA4BEB" w14:textId="77777777" w:rsidR="005C3E9A" w:rsidRDefault="005C3E9A" w:rsidP="005C3E9A">
      <w:pPr>
        <w:jc w:val="both"/>
        <w:rPr>
          <w:rFonts w:ascii="Calibri" w:hAnsi="Calibri"/>
          <w:color w:val="003B5C"/>
          <w:spacing w:val="-20"/>
          <w:sz w:val="24"/>
          <w:szCs w:val="24"/>
          <w:lang w:val="en-GB"/>
        </w:rPr>
      </w:pPr>
      <w:r w:rsidRPr="00344AE6">
        <w:rPr>
          <w:rFonts w:ascii="Calibri" w:hAnsi="Calibri"/>
          <w:color w:val="003B5C"/>
          <w:spacing w:val="-20"/>
          <w:sz w:val="24"/>
          <w:szCs w:val="24"/>
          <w:lang w:val="en-GB"/>
        </w:rPr>
        <w:t>If stored in its original container at a temperature between 10</w:t>
      </w:r>
      <w:r>
        <w:rPr>
          <w:rFonts w:ascii="Calibri" w:hAnsi="Calibri"/>
          <w:color w:val="003B5C"/>
          <w:spacing w:val="-20"/>
          <w:sz w:val="24"/>
          <w:szCs w:val="24"/>
          <w:lang w:val="en-GB"/>
        </w:rPr>
        <w:t>°C</w:t>
      </w:r>
      <w:r w:rsidRPr="00344AE6">
        <w:rPr>
          <w:rFonts w:ascii="Calibri" w:hAnsi="Calibri"/>
          <w:color w:val="003B5C"/>
          <w:spacing w:val="-20"/>
          <w:sz w:val="24"/>
          <w:szCs w:val="24"/>
          <w:lang w:val="en-GB"/>
        </w:rPr>
        <w:t xml:space="preserve"> and 25°C </w:t>
      </w:r>
      <w:r w:rsidRPr="001533A8">
        <w:rPr>
          <w:rFonts w:ascii="Calibri" w:hAnsi="Calibri"/>
          <w:b/>
          <w:color w:val="003B5C"/>
          <w:spacing w:val="-20"/>
          <w:sz w:val="24"/>
          <w:szCs w:val="24"/>
          <w:lang w:val="en-GB"/>
        </w:rPr>
        <w:t>TEXPRINT</w:t>
      </w:r>
      <w:r>
        <w:rPr>
          <w:rFonts w:ascii="Calibri" w:hAnsi="Calibri"/>
          <w:b/>
          <w:color w:val="003B5C"/>
          <w:spacing w:val="-20"/>
          <w:sz w:val="24"/>
          <w:szCs w:val="24"/>
          <w:lang w:val="en-GB"/>
        </w:rPr>
        <w:t xml:space="preserve"> DISCHARGE </w:t>
      </w:r>
      <w:r w:rsidR="00CC2DAF">
        <w:rPr>
          <w:rFonts w:ascii="Calibri" w:hAnsi="Calibri"/>
          <w:b/>
          <w:color w:val="003B5C"/>
          <w:spacing w:val="-20"/>
          <w:sz w:val="24"/>
          <w:szCs w:val="24"/>
          <w:lang w:val="en-GB"/>
        </w:rPr>
        <w:t>BIO</w:t>
      </w:r>
      <w:r>
        <w:rPr>
          <w:rFonts w:ascii="Calibri" w:hAnsi="Calibri"/>
          <w:b/>
          <w:color w:val="003B5C"/>
          <w:spacing w:val="-20"/>
          <w:sz w:val="24"/>
          <w:szCs w:val="24"/>
          <w:lang w:val="en-GB"/>
        </w:rPr>
        <w:t xml:space="preserve"> </w:t>
      </w:r>
      <w:r w:rsidRPr="00344AE6">
        <w:rPr>
          <w:rFonts w:ascii="Calibri" w:hAnsi="Calibri"/>
          <w:color w:val="003B5C"/>
          <w:spacing w:val="-20"/>
          <w:sz w:val="24"/>
          <w:szCs w:val="24"/>
          <w:lang w:val="en-GB"/>
        </w:rPr>
        <w:t xml:space="preserve">will preserve its features for at least 1 year from the date of production. </w:t>
      </w:r>
    </w:p>
    <w:p w14:paraId="3652D34F" w14:textId="77777777" w:rsidR="005C3E9A" w:rsidRPr="005C3E9A" w:rsidRDefault="005C3E9A" w:rsidP="005C3E9A">
      <w:pPr>
        <w:jc w:val="both"/>
        <w:rPr>
          <w:rFonts w:ascii="Calibri" w:hAnsi="Calibri"/>
          <w:b/>
          <w:iCs/>
          <w:color w:val="003B5C"/>
          <w:spacing w:val="-20"/>
          <w:sz w:val="24"/>
          <w:szCs w:val="24"/>
          <w:lang w:val="en-GB"/>
        </w:rPr>
      </w:pPr>
      <w:bookmarkStart w:id="1" w:name="_GoBack"/>
      <w:bookmarkEnd w:id="1"/>
    </w:p>
    <w:p w14:paraId="22815BA9" w14:textId="77777777" w:rsidR="005C3E9A" w:rsidRPr="005C3E9A" w:rsidRDefault="005C3E9A" w:rsidP="005C3E9A">
      <w:pPr>
        <w:jc w:val="both"/>
        <w:rPr>
          <w:rFonts w:ascii="Calibri" w:hAnsi="Calibri"/>
          <w:b/>
          <w:iCs/>
          <w:color w:val="003B5C"/>
          <w:spacing w:val="-20"/>
          <w:sz w:val="24"/>
          <w:szCs w:val="24"/>
          <w:lang w:val="en-GB"/>
        </w:rPr>
      </w:pPr>
      <w:r w:rsidRPr="005C3E9A">
        <w:rPr>
          <w:rFonts w:ascii="Calibri" w:hAnsi="Calibri"/>
          <w:b/>
          <w:iCs/>
          <w:color w:val="003B5C"/>
          <w:spacing w:val="-20"/>
          <w:sz w:val="24"/>
          <w:szCs w:val="24"/>
          <w:lang w:val="en-GB"/>
        </w:rPr>
        <w:t>NOTE</w:t>
      </w:r>
    </w:p>
    <w:p w14:paraId="57A633B1" w14:textId="77777777" w:rsidR="005C3E9A" w:rsidRPr="005C3E9A" w:rsidRDefault="005C3E9A" w:rsidP="005C3E9A">
      <w:p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Before using the ink in production, it is necessary to make some tests in order to evaluate if the product satisfies the requirements.</w:t>
      </w:r>
    </w:p>
    <w:p w14:paraId="1E19EA37" w14:textId="77777777" w:rsidR="005C3E9A" w:rsidRPr="005C3E9A" w:rsidRDefault="005C3E9A" w:rsidP="005C3E9A">
      <w:p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 xml:space="preserve">It is also important to check the curing </w:t>
      </w:r>
      <w:proofErr w:type="gramStart"/>
      <w:r w:rsidRPr="005C3E9A">
        <w:rPr>
          <w:rFonts w:ascii="Calibri" w:hAnsi="Calibri"/>
          <w:color w:val="003B5C"/>
          <w:spacing w:val="-20"/>
          <w:sz w:val="24"/>
          <w:szCs w:val="24"/>
          <w:lang w:val="en-GB"/>
        </w:rPr>
        <w:t>conditions,</w:t>
      </w:r>
      <w:proofErr w:type="gramEnd"/>
      <w:r w:rsidRPr="005C3E9A">
        <w:rPr>
          <w:rFonts w:ascii="Calibri" w:hAnsi="Calibri"/>
          <w:color w:val="003B5C"/>
          <w:spacing w:val="-20"/>
          <w:sz w:val="24"/>
          <w:szCs w:val="24"/>
          <w:lang w:val="en-GB"/>
        </w:rPr>
        <w:t xml:space="preserve"> the addition of additives could require a longer or a shorter curing time. Squeegees, screens and other tools must be cleaned well in order to avoid any possible contamination. </w:t>
      </w:r>
    </w:p>
    <w:p w14:paraId="633AFC72" w14:textId="77777777" w:rsidR="005C3E9A" w:rsidRPr="005C3E9A" w:rsidRDefault="005C3E9A" w:rsidP="005C3E9A">
      <w:pPr>
        <w:jc w:val="both"/>
        <w:rPr>
          <w:rFonts w:ascii="Calibri" w:hAnsi="Calibri"/>
          <w:color w:val="003B5C"/>
          <w:spacing w:val="-20"/>
          <w:sz w:val="24"/>
          <w:szCs w:val="24"/>
          <w:lang w:val="en-GB"/>
        </w:rPr>
      </w:pPr>
    </w:p>
    <w:p w14:paraId="68F391A8" w14:textId="77777777" w:rsidR="005C3E9A" w:rsidRPr="005C3E9A" w:rsidRDefault="005C3E9A" w:rsidP="005C3E9A">
      <w:p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In order to avoid a quick drying on the screen:</w:t>
      </w:r>
    </w:p>
    <w:p w14:paraId="6327B79D" w14:textId="77777777" w:rsidR="005C3E9A" w:rsidRPr="005C3E9A" w:rsidRDefault="005C3E9A" w:rsidP="005C3E9A">
      <w:pPr>
        <w:pStyle w:val="ListParagraph"/>
        <w:numPr>
          <w:ilvl w:val="0"/>
          <w:numId w:val="13"/>
        </w:num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Print and lay on the screen an appropriate quantity of ink.</w:t>
      </w:r>
    </w:p>
    <w:p w14:paraId="05BBFD39" w14:textId="77777777" w:rsidR="005C3E9A" w:rsidRPr="005C3E9A" w:rsidRDefault="005C3E9A" w:rsidP="005C3E9A">
      <w:pPr>
        <w:pStyle w:val="ListParagraph"/>
        <w:numPr>
          <w:ilvl w:val="0"/>
          <w:numId w:val="13"/>
        </w:num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In case of long breaks, cover the stencil on the screen with the ink. Eventually spray small quantities of water before starting again.</w:t>
      </w:r>
    </w:p>
    <w:p w14:paraId="17EE1880" w14:textId="77777777" w:rsidR="005C3E9A" w:rsidRPr="005C3E9A" w:rsidRDefault="005C3E9A" w:rsidP="005C3E9A">
      <w:pPr>
        <w:pStyle w:val="ListParagraph"/>
        <w:numPr>
          <w:ilvl w:val="0"/>
          <w:numId w:val="13"/>
        </w:numPr>
        <w:rPr>
          <w:rFonts w:ascii="Calibri" w:hAnsi="Calibri"/>
          <w:color w:val="003B5C"/>
          <w:spacing w:val="-20"/>
          <w:sz w:val="24"/>
          <w:szCs w:val="24"/>
          <w:lang w:val="en-GB"/>
        </w:rPr>
        <w:sectPr w:rsidR="005C3E9A" w:rsidRPr="005C3E9A">
          <w:type w:val="continuous"/>
          <w:pgSz w:w="11906" w:h="16838"/>
          <w:pgMar w:top="567" w:right="1134" w:bottom="567" w:left="1134" w:header="720" w:footer="720" w:gutter="0"/>
          <w:cols w:num="2" w:space="709"/>
        </w:sectPr>
      </w:pPr>
      <w:r w:rsidRPr="005C3E9A">
        <w:rPr>
          <w:rFonts w:ascii="Calibri" w:hAnsi="Calibri"/>
          <w:color w:val="003B5C"/>
          <w:spacing w:val="-20"/>
          <w:sz w:val="24"/>
          <w:szCs w:val="24"/>
          <w:lang w:val="en-GB"/>
        </w:rPr>
        <w:t>Nebulize water in order to compensate the loss of</w:t>
      </w:r>
      <w:r>
        <w:rPr>
          <w:rFonts w:ascii="Calibri" w:hAnsi="Calibri"/>
          <w:color w:val="003B5C"/>
          <w:spacing w:val="-20"/>
          <w:sz w:val="24"/>
          <w:szCs w:val="24"/>
          <w:lang w:val="en-GB"/>
        </w:rPr>
        <w:t xml:space="preserve"> humidity.</w:t>
      </w:r>
    </w:p>
    <w:bookmarkEnd w:id="0"/>
    <w:p w14:paraId="242EA119" w14:textId="77777777" w:rsidR="001D7977" w:rsidRPr="00FD2DC8" w:rsidRDefault="001D7977" w:rsidP="00FC72BB">
      <w:pPr>
        <w:pStyle w:val="Footer"/>
        <w:tabs>
          <w:tab w:val="clear" w:pos="4819"/>
          <w:tab w:val="clear" w:pos="9638"/>
        </w:tabs>
        <w:jc w:val="both"/>
        <w:rPr>
          <w:rFonts w:asciiTheme="minorHAnsi" w:hAnsiTheme="minorHAnsi" w:cs="Arial"/>
          <w:color w:val="003B5C"/>
          <w:lang w:val="en-GB"/>
        </w:rPr>
      </w:pPr>
    </w:p>
    <w:sectPr w:rsidR="001D7977" w:rsidRPr="00FD2DC8" w:rsidSect="0055576D">
      <w:type w:val="continuous"/>
      <w:pgSz w:w="11906" w:h="16838"/>
      <w:pgMar w:top="284" w:right="1134" w:bottom="24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8209D" w14:textId="77777777" w:rsidR="00C07EAB" w:rsidRDefault="00C07EAB">
      <w:r>
        <w:separator/>
      </w:r>
    </w:p>
  </w:endnote>
  <w:endnote w:type="continuationSeparator" w:id="0">
    <w:p w14:paraId="161DB4C9" w14:textId="77777777" w:rsidR="00C07EAB" w:rsidRDefault="00C0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E3FD3" w14:textId="77777777" w:rsidR="00B832FF" w:rsidRDefault="004062BB" w:rsidP="0055576D">
    <w:pPr>
      <w:pStyle w:val="Footer"/>
      <w:framePr w:wrap="around" w:vAnchor="text" w:hAnchor="margin" w:xAlign="right" w:y="1"/>
      <w:rPr>
        <w:rStyle w:val="PageNumber"/>
        <w:sz w:val="20"/>
        <w:szCs w:val="20"/>
      </w:rPr>
    </w:pPr>
    <w:r>
      <w:rPr>
        <w:rStyle w:val="PageNumber"/>
      </w:rPr>
      <w:fldChar w:fldCharType="begin"/>
    </w:r>
    <w:r w:rsidR="00B832FF">
      <w:rPr>
        <w:rStyle w:val="PageNumber"/>
      </w:rPr>
      <w:instrText xml:space="preserve">PAGE  </w:instrText>
    </w:r>
    <w:r>
      <w:rPr>
        <w:rStyle w:val="PageNumber"/>
      </w:rPr>
      <w:fldChar w:fldCharType="end"/>
    </w:r>
  </w:p>
  <w:p w14:paraId="19C3745F" w14:textId="77777777" w:rsidR="00B832FF" w:rsidRDefault="00B832FF" w:rsidP="00FC78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99C61" w14:textId="77777777" w:rsidR="00722458" w:rsidRDefault="009E1AB0" w:rsidP="00722458">
    <w:pPr>
      <w:jc w:val="center"/>
      <w:rPr>
        <w:b/>
        <w:color w:val="000080"/>
        <w:lang w:val="en-GB"/>
      </w:rPr>
    </w:pPr>
    <w:r>
      <w:rPr>
        <w:noProof/>
      </w:rPr>
      <w:drawing>
        <wp:anchor distT="0" distB="0" distL="114300" distR="114300" simplePos="0" relativeHeight="251659264" behindDoc="1" locked="0" layoutInCell="1" allowOverlap="1" wp14:anchorId="6619F9AB" wp14:editId="0D8C01C5">
          <wp:simplePos x="0" y="0"/>
          <wp:positionH relativeFrom="column">
            <wp:posOffset>-800100</wp:posOffset>
          </wp:positionH>
          <wp:positionV relativeFrom="paragraph">
            <wp:posOffset>-720725</wp:posOffset>
          </wp:positionV>
          <wp:extent cx="7773035" cy="2853055"/>
          <wp:effectExtent l="0" t="0" r="0" b="0"/>
          <wp:wrapNone/>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285305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80"/>
      </w:rPr>
      <w:drawing>
        <wp:inline distT="0" distB="0" distL="0" distR="0" wp14:anchorId="4F2CA494" wp14:editId="7EB29C93">
          <wp:extent cx="1857375" cy="609600"/>
          <wp:effectExtent l="0" t="0" r="0" b="0"/>
          <wp:docPr id="1" name="Immagine 1"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609600"/>
                  </a:xfrm>
                  <a:prstGeom prst="rect">
                    <a:avLst/>
                  </a:prstGeom>
                  <a:noFill/>
                  <a:ln>
                    <a:noFill/>
                  </a:ln>
                </pic:spPr>
              </pic:pic>
            </a:graphicData>
          </a:graphic>
        </wp:inline>
      </w:drawing>
    </w:r>
  </w:p>
  <w:p w14:paraId="7C90E26B" w14:textId="77777777" w:rsidR="00722458" w:rsidRPr="00FD2DC8" w:rsidRDefault="00722458" w:rsidP="00722458">
    <w:pPr>
      <w:jc w:val="center"/>
      <w:rPr>
        <w:b/>
        <w:color w:val="003B5C"/>
        <w:lang w:val="en-GB"/>
      </w:rPr>
    </w:pPr>
    <w:r w:rsidRPr="00FD2DC8">
      <w:rPr>
        <w:b/>
        <w:color w:val="003B5C"/>
        <w:lang w:val="en-GB"/>
      </w:rPr>
      <w:t>Tel. + 39 031 931923</w:t>
    </w:r>
  </w:p>
  <w:p w14:paraId="5D4B1104" w14:textId="77777777" w:rsidR="00722458" w:rsidRPr="00FD2DC8" w:rsidRDefault="00CE34CA" w:rsidP="00722458">
    <w:pPr>
      <w:jc w:val="center"/>
      <w:rPr>
        <w:b/>
        <w:color w:val="003B5C"/>
        <w:u w:val="single"/>
        <w:lang w:val="en-GB"/>
      </w:rPr>
    </w:pPr>
    <w:hyperlink r:id="rId3" w:history="1">
      <w:r w:rsidR="00722458" w:rsidRPr="00FD2DC8">
        <w:rPr>
          <w:rStyle w:val="Hyperlink"/>
          <w:b/>
          <w:color w:val="003B5C"/>
          <w:u w:val="none"/>
          <w:lang w:val="en-GB"/>
        </w:rPr>
        <w:t>www.amexsrl.com</w:t>
      </w:r>
    </w:hyperlink>
  </w:p>
  <w:p w14:paraId="23D8A0E5" w14:textId="77777777" w:rsidR="00722458" w:rsidRPr="00FD2DC8" w:rsidRDefault="00722458" w:rsidP="00722458">
    <w:pPr>
      <w:jc w:val="both"/>
      <w:rPr>
        <w:color w:val="003B5C"/>
        <w:sz w:val="16"/>
        <w:szCs w:val="16"/>
        <w:lang w:val="en-GB"/>
      </w:rPr>
    </w:pPr>
  </w:p>
  <w:p w14:paraId="48A12DE2" w14:textId="77777777" w:rsidR="00722458" w:rsidRPr="00FD2DC8" w:rsidRDefault="00722458" w:rsidP="00722458">
    <w:pPr>
      <w:jc w:val="both"/>
      <w:rPr>
        <w:color w:val="003B5C"/>
        <w:sz w:val="16"/>
        <w:szCs w:val="16"/>
        <w:lang w:val="en-GB"/>
      </w:rPr>
    </w:pPr>
  </w:p>
  <w:p w14:paraId="6A6A15E2" w14:textId="77777777" w:rsidR="00722458" w:rsidRPr="00FD2DC8" w:rsidRDefault="00722458" w:rsidP="00722458">
    <w:pPr>
      <w:pStyle w:val="Footer"/>
      <w:rPr>
        <w:color w:val="003B5C"/>
        <w:lang w:val="en-GB"/>
      </w:rPr>
    </w:pPr>
    <w:r w:rsidRPr="00FD2DC8">
      <w:rPr>
        <w:color w:val="003B5C"/>
        <w:sz w:val="16"/>
        <w:szCs w:val="16"/>
        <w:lang w:val="en-GB"/>
      </w:rPr>
      <w:t xml:space="preserve">Amex </w:t>
    </w:r>
    <w:proofErr w:type="spellStart"/>
    <w:r w:rsidRPr="00FD2DC8">
      <w:rPr>
        <w:color w:val="003B5C"/>
        <w:sz w:val="16"/>
        <w:szCs w:val="16"/>
        <w:lang w:val="en-GB"/>
      </w:rPr>
      <w:t>srl</w:t>
    </w:r>
    <w:proofErr w:type="spellEnd"/>
    <w:r w:rsidRPr="00FD2DC8">
      <w:rPr>
        <w:color w:val="003B5C"/>
        <w:sz w:val="16"/>
        <w:szCs w:val="16"/>
        <w:lang w:val="en-GB"/>
      </w:rPr>
      <w:t xml:space="preserve"> gives the a/m suggestions as guidelines for the customer and assumes no liability direct or indirect for any improper use. It is the user's responsibility to determine the suitability of the product to the intended use according to working conditions</w:t>
    </w:r>
  </w:p>
  <w:p w14:paraId="02D676B1" w14:textId="77777777" w:rsidR="00B832FF" w:rsidRPr="005A4257" w:rsidRDefault="00B832FF" w:rsidP="00FC783F">
    <w:pPr>
      <w:pStyle w:val="Footer"/>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8704C" w14:textId="77777777" w:rsidR="00722458" w:rsidRDefault="009E1AB0">
    <w:pPr>
      <w:pStyle w:val="Footer"/>
    </w:pPr>
    <w:r>
      <w:rPr>
        <w:noProof/>
      </w:rPr>
      <w:drawing>
        <wp:anchor distT="0" distB="0" distL="114300" distR="114300" simplePos="0" relativeHeight="251658240" behindDoc="1" locked="0" layoutInCell="1" allowOverlap="1" wp14:anchorId="08DF5023" wp14:editId="7A120EED">
          <wp:simplePos x="0" y="0"/>
          <wp:positionH relativeFrom="column">
            <wp:posOffset>-1110615</wp:posOffset>
          </wp:positionH>
          <wp:positionV relativeFrom="paragraph">
            <wp:posOffset>-570865</wp:posOffset>
          </wp:positionV>
          <wp:extent cx="8502650" cy="2853055"/>
          <wp:effectExtent l="0" t="0" r="0"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0" cy="2853055"/>
                  </a:xfrm>
                  <a:prstGeom prst="rect">
                    <a:avLst/>
                  </a:prstGeom>
                  <a:noFill/>
                </pic:spPr>
              </pic:pic>
            </a:graphicData>
          </a:graphic>
          <wp14:sizeRelH relativeFrom="page">
            <wp14:pctWidth>0</wp14:pctWidth>
          </wp14:sizeRelH>
          <wp14:sizeRelV relativeFrom="page">
            <wp14:pctHeight>0</wp14:pctHeight>
          </wp14:sizeRelV>
        </wp:anchor>
      </w:drawing>
    </w:r>
  </w:p>
  <w:p w14:paraId="3339038E" w14:textId="77777777" w:rsidR="00722458" w:rsidRDefault="009E1AB0" w:rsidP="00722458">
    <w:pPr>
      <w:jc w:val="center"/>
      <w:rPr>
        <w:b/>
        <w:color w:val="000080"/>
        <w:lang w:val="en-GB"/>
      </w:rPr>
    </w:pPr>
    <w:r>
      <w:rPr>
        <w:b/>
        <w:noProof/>
        <w:color w:val="000080"/>
      </w:rPr>
      <w:drawing>
        <wp:inline distT="0" distB="0" distL="0" distR="0" wp14:anchorId="21D38D7D" wp14:editId="4BE7C3C2">
          <wp:extent cx="2057400" cy="685800"/>
          <wp:effectExtent l="0" t="0" r="0" b="0"/>
          <wp:docPr id="2" name="Immagine 2"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inline>
      </w:drawing>
    </w:r>
    <w:r>
      <w:rPr>
        <w:noProof/>
      </w:rPr>
      <w:drawing>
        <wp:anchor distT="0" distB="0" distL="114300" distR="114300" simplePos="0" relativeHeight="251657216" behindDoc="1" locked="0" layoutInCell="1" allowOverlap="1" wp14:anchorId="154DD108" wp14:editId="6558D46E">
          <wp:simplePos x="0" y="0"/>
          <wp:positionH relativeFrom="column">
            <wp:posOffset>-139065</wp:posOffset>
          </wp:positionH>
          <wp:positionV relativeFrom="paragraph">
            <wp:posOffset>8190865</wp:posOffset>
          </wp:positionV>
          <wp:extent cx="7772400" cy="2857500"/>
          <wp:effectExtent l="0" t="0" r="0" b="0"/>
          <wp:wrapNone/>
          <wp:docPr id="3" name="Immagine 2" descr="http://www.amexsrl.com/images/6f43b5263fbba79c5962514b85d3473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amexsrl.com/images/6f43b5263fbba79c5962514b85d34738_X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2857500"/>
                  </a:xfrm>
                  <a:prstGeom prst="rect">
                    <a:avLst/>
                  </a:prstGeom>
                  <a:noFill/>
                </pic:spPr>
              </pic:pic>
            </a:graphicData>
          </a:graphic>
          <wp14:sizeRelH relativeFrom="page">
            <wp14:pctWidth>0</wp14:pctWidth>
          </wp14:sizeRelH>
          <wp14:sizeRelV relativeFrom="page">
            <wp14:pctHeight>0</wp14:pctHeight>
          </wp14:sizeRelV>
        </wp:anchor>
      </w:drawing>
    </w:r>
  </w:p>
  <w:p w14:paraId="2D4A2073" w14:textId="77777777" w:rsidR="00722458" w:rsidRPr="00FD2DC8" w:rsidRDefault="00722458" w:rsidP="00722458">
    <w:pPr>
      <w:jc w:val="center"/>
      <w:rPr>
        <w:b/>
        <w:color w:val="003B5C"/>
        <w:lang w:val="en-GB"/>
      </w:rPr>
    </w:pPr>
    <w:r w:rsidRPr="00FD2DC8">
      <w:rPr>
        <w:b/>
        <w:color w:val="003B5C"/>
        <w:lang w:val="en-GB"/>
      </w:rPr>
      <w:t>Tel. + 39 031 931923</w:t>
    </w:r>
  </w:p>
  <w:p w14:paraId="0FCBA8A8" w14:textId="77777777" w:rsidR="00722458" w:rsidRPr="00FD2DC8" w:rsidRDefault="00CE34CA" w:rsidP="00722458">
    <w:pPr>
      <w:jc w:val="center"/>
      <w:rPr>
        <w:b/>
        <w:color w:val="003B5C"/>
        <w:u w:val="single"/>
        <w:lang w:val="en-GB"/>
      </w:rPr>
    </w:pPr>
    <w:hyperlink r:id="rId4" w:history="1">
      <w:r w:rsidR="00722458" w:rsidRPr="00FD2DC8">
        <w:rPr>
          <w:rStyle w:val="Hyperlink"/>
          <w:b/>
          <w:color w:val="003B5C"/>
          <w:u w:val="none"/>
          <w:lang w:val="en-GB"/>
        </w:rPr>
        <w:t>www.amexsrl.com</w:t>
      </w:r>
    </w:hyperlink>
  </w:p>
  <w:p w14:paraId="1311F672" w14:textId="77777777" w:rsidR="00722458" w:rsidRPr="00FD2DC8" w:rsidRDefault="00722458" w:rsidP="00722458">
    <w:pPr>
      <w:jc w:val="both"/>
      <w:rPr>
        <w:color w:val="003B5C"/>
        <w:sz w:val="16"/>
        <w:szCs w:val="16"/>
        <w:lang w:val="en-GB"/>
      </w:rPr>
    </w:pPr>
  </w:p>
  <w:p w14:paraId="33283CD8" w14:textId="77777777" w:rsidR="00722458" w:rsidRPr="00FD2DC8" w:rsidRDefault="00722458" w:rsidP="00722458">
    <w:pPr>
      <w:jc w:val="both"/>
      <w:rPr>
        <w:color w:val="003B5C"/>
        <w:sz w:val="16"/>
        <w:szCs w:val="16"/>
        <w:lang w:val="en-GB"/>
      </w:rPr>
    </w:pPr>
  </w:p>
  <w:p w14:paraId="29B3049C" w14:textId="77777777" w:rsidR="00722458" w:rsidRPr="00FD2DC8" w:rsidRDefault="00722458" w:rsidP="00722458">
    <w:pPr>
      <w:jc w:val="both"/>
      <w:rPr>
        <w:color w:val="003B5C"/>
        <w:sz w:val="16"/>
        <w:szCs w:val="16"/>
        <w:lang w:val="en-GB"/>
      </w:rPr>
    </w:pPr>
    <w:r w:rsidRPr="00FD2DC8">
      <w:rPr>
        <w:color w:val="003B5C"/>
        <w:sz w:val="16"/>
        <w:szCs w:val="16"/>
        <w:lang w:val="en-GB"/>
      </w:rPr>
      <w:t xml:space="preserve">Amex </w:t>
    </w:r>
    <w:proofErr w:type="spellStart"/>
    <w:r w:rsidRPr="00FD2DC8">
      <w:rPr>
        <w:color w:val="003B5C"/>
        <w:sz w:val="16"/>
        <w:szCs w:val="16"/>
        <w:lang w:val="en-GB"/>
      </w:rPr>
      <w:t>srl</w:t>
    </w:r>
    <w:proofErr w:type="spellEnd"/>
    <w:r w:rsidRPr="00FD2DC8">
      <w:rPr>
        <w:color w:val="003B5C"/>
        <w:sz w:val="16"/>
        <w:szCs w:val="16"/>
        <w:lang w:val="en-GB"/>
      </w:rPr>
      <w:t xml:space="preserve"> gives the a/m suggestions as guidelines for the customer and assumes no liability direct or indirect for any improper use. It is the user's responsibility to determine the suitability of the product to the intended use according to working conditions.</w:t>
    </w:r>
  </w:p>
  <w:p w14:paraId="53C49BDA" w14:textId="77777777" w:rsidR="00722458" w:rsidRPr="005A4257" w:rsidRDefault="00722458" w:rsidP="00722458">
    <w:pPr>
      <w:pStyle w:val="Footer"/>
      <w:tabs>
        <w:tab w:val="clear" w:pos="4819"/>
        <w:tab w:val="clear" w:pos="9638"/>
        <w:tab w:val="left" w:pos="2760"/>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150BF" w14:textId="77777777" w:rsidR="00C07EAB" w:rsidRDefault="00C07EAB">
      <w:r>
        <w:separator/>
      </w:r>
    </w:p>
  </w:footnote>
  <w:footnote w:type="continuationSeparator" w:id="0">
    <w:p w14:paraId="1572ED91" w14:textId="77777777" w:rsidR="00C07EAB" w:rsidRDefault="00C07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85B1" w14:textId="77777777" w:rsidR="004A7E26" w:rsidRDefault="009E1AB0" w:rsidP="004A7E26">
    <w:pPr>
      <w:pStyle w:val="Header"/>
    </w:pPr>
    <w:r>
      <w:rPr>
        <w:noProof/>
      </w:rPr>
      <w:drawing>
        <wp:anchor distT="0" distB="0" distL="114300" distR="114300" simplePos="0" relativeHeight="251656192" behindDoc="0" locked="0" layoutInCell="1" allowOverlap="1" wp14:anchorId="252DB94D" wp14:editId="662A8939">
          <wp:simplePos x="0" y="0"/>
          <wp:positionH relativeFrom="column">
            <wp:posOffset>6014085</wp:posOffset>
          </wp:positionH>
          <wp:positionV relativeFrom="paragraph">
            <wp:posOffset>-476250</wp:posOffset>
          </wp:positionV>
          <wp:extent cx="749300" cy="1161415"/>
          <wp:effectExtent l="0" t="0" r="0" b="0"/>
          <wp:wrapNone/>
          <wp:docPr id="5" name="Immagine 5" descr="LOGO%20GI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0GIA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1161415"/>
                  </a:xfrm>
                  <a:prstGeom prst="rect">
                    <a:avLst/>
                  </a:prstGeom>
                  <a:noFill/>
                </pic:spPr>
              </pic:pic>
            </a:graphicData>
          </a:graphic>
          <wp14:sizeRelH relativeFrom="page">
            <wp14:pctWidth>0</wp14:pctWidth>
          </wp14:sizeRelH>
          <wp14:sizeRelV relativeFrom="page">
            <wp14:pctHeight>0</wp14:pctHeight>
          </wp14:sizeRelV>
        </wp:anchor>
      </w:drawing>
    </w:r>
    <w:r w:rsidR="004A7E26">
      <w:rPr>
        <w:noProof/>
      </w:rPr>
      <w:t xml:space="preserve">                                                     </w:t>
    </w:r>
  </w:p>
  <w:p w14:paraId="11D4B7E3" w14:textId="77777777" w:rsidR="004A7E26" w:rsidRDefault="004A7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020"/>
    <w:multiLevelType w:val="hybridMultilevel"/>
    <w:tmpl w:val="26E8E4C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2F4791"/>
    <w:multiLevelType w:val="hybridMultilevel"/>
    <w:tmpl w:val="788C07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365999"/>
    <w:multiLevelType w:val="hybridMultilevel"/>
    <w:tmpl w:val="3C1A4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1248D1"/>
    <w:multiLevelType w:val="hybridMultilevel"/>
    <w:tmpl w:val="5D8082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1062B5"/>
    <w:multiLevelType w:val="hybridMultilevel"/>
    <w:tmpl w:val="F020C3A4"/>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9D37C9"/>
    <w:multiLevelType w:val="hybridMultilevel"/>
    <w:tmpl w:val="BE1227B4"/>
    <w:lvl w:ilvl="0" w:tplc="7DE42B7E">
      <w:start w:val="1"/>
      <w:numFmt w:val="bullet"/>
      <w:lvlText w:val=""/>
      <w:lvlJc w:val="left"/>
      <w:pPr>
        <w:ind w:left="505" w:hanging="361"/>
      </w:pPr>
      <w:rPr>
        <w:rFonts w:ascii="Symbol" w:eastAsia="Symbol" w:hAnsi="Symbol" w:hint="default"/>
        <w:sz w:val="24"/>
        <w:szCs w:val="24"/>
      </w:rPr>
    </w:lvl>
    <w:lvl w:ilvl="1" w:tplc="C4F0A98C">
      <w:start w:val="1"/>
      <w:numFmt w:val="bullet"/>
      <w:lvlText w:val="•"/>
      <w:lvlJc w:val="left"/>
      <w:pPr>
        <w:ind w:left="964" w:hanging="361"/>
      </w:pPr>
      <w:rPr>
        <w:rFonts w:hint="default"/>
      </w:rPr>
    </w:lvl>
    <w:lvl w:ilvl="2" w:tplc="F1B091CA">
      <w:start w:val="1"/>
      <w:numFmt w:val="bullet"/>
      <w:lvlText w:val="•"/>
      <w:lvlJc w:val="left"/>
      <w:pPr>
        <w:ind w:left="1423" w:hanging="361"/>
      </w:pPr>
      <w:rPr>
        <w:rFonts w:hint="default"/>
      </w:rPr>
    </w:lvl>
    <w:lvl w:ilvl="3" w:tplc="722A1AFC">
      <w:start w:val="1"/>
      <w:numFmt w:val="bullet"/>
      <w:lvlText w:val="•"/>
      <w:lvlJc w:val="left"/>
      <w:pPr>
        <w:ind w:left="1881" w:hanging="361"/>
      </w:pPr>
      <w:rPr>
        <w:rFonts w:hint="default"/>
      </w:rPr>
    </w:lvl>
    <w:lvl w:ilvl="4" w:tplc="796EE164">
      <w:start w:val="1"/>
      <w:numFmt w:val="bullet"/>
      <w:lvlText w:val="•"/>
      <w:lvlJc w:val="left"/>
      <w:pPr>
        <w:ind w:left="2340" w:hanging="361"/>
      </w:pPr>
      <w:rPr>
        <w:rFonts w:hint="default"/>
      </w:rPr>
    </w:lvl>
    <w:lvl w:ilvl="5" w:tplc="341698E6">
      <w:start w:val="1"/>
      <w:numFmt w:val="bullet"/>
      <w:lvlText w:val="•"/>
      <w:lvlJc w:val="left"/>
      <w:pPr>
        <w:ind w:left="2798" w:hanging="361"/>
      </w:pPr>
      <w:rPr>
        <w:rFonts w:hint="default"/>
      </w:rPr>
    </w:lvl>
    <w:lvl w:ilvl="6" w:tplc="52DAD254">
      <w:start w:val="1"/>
      <w:numFmt w:val="bullet"/>
      <w:lvlText w:val="•"/>
      <w:lvlJc w:val="left"/>
      <w:pPr>
        <w:ind w:left="3257" w:hanging="361"/>
      </w:pPr>
      <w:rPr>
        <w:rFonts w:hint="default"/>
      </w:rPr>
    </w:lvl>
    <w:lvl w:ilvl="7" w:tplc="93244E0C">
      <w:start w:val="1"/>
      <w:numFmt w:val="bullet"/>
      <w:lvlText w:val="•"/>
      <w:lvlJc w:val="left"/>
      <w:pPr>
        <w:ind w:left="3716" w:hanging="361"/>
      </w:pPr>
      <w:rPr>
        <w:rFonts w:hint="default"/>
      </w:rPr>
    </w:lvl>
    <w:lvl w:ilvl="8" w:tplc="B00C65B0">
      <w:start w:val="1"/>
      <w:numFmt w:val="bullet"/>
      <w:lvlText w:val="•"/>
      <w:lvlJc w:val="left"/>
      <w:pPr>
        <w:ind w:left="4174" w:hanging="361"/>
      </w:pPr>
      <w:rPr>
        <w:rFonts w:hint="default"/>
      </w:rPr>
    </w:lvl>
  </w:abstractNum>
  <w:abstractNum w:abstractNumId="6" w15:restartNumberingAfterBreak="0">
    <w:nsid w:val="1F5C3453"/>
    <w:multiLevelType w:val="hybridMultilevel"/>
    <w:tmpl w:val="AAC24E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6F3C62"/>
    <w:multiLevelType w:val="hybridMultilevel"/>
    <w:tmpl w:val="86947F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96B7439"/>
    <w:multiLevelType w:val="hybridMultilevel"/>
    <w:tmpl w:val="E804978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346938"/>
    <w:multiLevelType w:val="hybridMultilevel"/>
    <w:tmpl w:val="C96A7A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BC640D0"/>
    <w:multiLevelType w:val="singleLevel"/>
    <w:tmpl w:val="26BA097A"/>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5BF815D7"/>
    <w:multiLevelType w:val="hybridMultilevel"/>
    <w:tmpl w:val="11D099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FA5F82"/>
    <w:multiLevelType w:val="singleLevel"/>
    <w:tmpl w:val="26BA097A"/>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7DE0608C"/>
    <w:multiLevelType w:val="hybridMultilevel"/>
    <w:tmpl w:val="7618D8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10"/>
  </w:num>
  <w:num w:numId="3">
    <w:abstractNumId w:val="8"/>
  </w:num>
  <w:num w:numId="4">
    <w:abstractNumId w:val="4"/>
  </w:num>
  <w:num w:numId="5">
    <w:abstractNumId w:val="0"/>
  </w:num>
  <w:num w:numId="6">
    <w:abstractNumId w:val="6"/>
  </w:num>
  <w:num w:numId="7">
    <w:abstractNumId w:val="5"/>
  </w:num>
  <w:num w:numId="8">
    <w:abstractNumId w:val="2"/>
  </w:num>
  <w:num w:numId="9">
    <w:abstractNumId w:val="3"/>
  </w:num>
  <w:num w:numId="10">
    <w:abstractNumId w:val="1"/>
  </w:num>
  <w:num w:numId="11">
    <w:abstractNumId w:val="9"/>
  </w:num>
  <w:num w:numId="12">
    <w:abstractNumId w:val="7"/>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2F"/>
    <w:rsid w:val="00007CA1"/>
    <w:rsid w:val="0001697F"/>
    <w:rsid w:val="00040592"/>
    <w:rsid w:val="000500F7"/>
    <w:rsid w:val="00072863"/>
    <w:rsid w:val="00076CB2"/>
    <w:rsid w:val="000812F4"/>
    <w:rsid w:val="00085A5C"/>
    <w:rsid w:val="000A1023"/>
    <w:rsid w:val="000C00EF"/>
    <w:rsid w:val="000D06C0"/>
    <w:rsid w:val="000D79F1"/>
    <w:rsid w:val="000E0B3A"/>
    <w:rsid w:val="000F2053"/>
    <w:rsid w:val="00103E46"/>
    <w:rsid w:val="00105E96"/>
    <w:rsid w:val="001241BC"/>
    <w:rsid w:val="00147016"/>
    <w:rsid w:val="00155D71"/>
    <w:rsid w:val="001957BC"/>
    <w:rsid w:val="001A164B"/>
    <w:rsid w:val="001B4E5F"/>
    <w:rsid w:val="001D7977"/>
    <w:rsid w:val="00201F7E"/>
    <w:rsid w:val="00203701"/>
    <w:rsid w:val="002173B7"/>
    <w:rsid w:val="00225FD7"/>
    <w:rsid w:val="00231B67"/>
    <w:rsid w:val="002400F5"/>
    <w:rsid w:val="002454CE"/>
    <w:rsid w:val="00246F13"/>
    <w:rsid w:val="00254C5A"/>
    <w:rsid w:val="00256D50"/>
    <w:rsid w:val="00270113"/>
    <w:rsid w:val="00280EB3"/>
    <w:rsid w:val="002B395F"/>
    <w:rsid w:val="002B652F"/>
    <w:rsid w:val="002F20C9"/>
    <w:rsid w:val="002F5146"/>
    <w:rsid w:val="0031032F"/>
    <w:rsid w:val="003113AA"/>
    <w:rsid w:val="00322BEC"/>
    <w:rsid w:val="00334BED"/>
    <w:rsid w:val="00344F45"/>
    <w:rsid w:val="00355B6B"/>
    <w:rsid w:val="0037485A"/>
    <w:rsid w:val="00383989"/>
    <w:rsid w:val="003A7144"/>
    <w:rsid w:val="003C033C"/>
    <w:rsid w:val="003C2E8C"/>
    <w:rsid w:val="0040226E"/>
    <w:rsid w:val="004062BB"/>
    <w:rsid w:val="00407073"/>
    <w:rsid w:val="00410CED"/>
    <w:rsid w:val="004209FF"/>
    <w:rsid w:val="00426183"/>
    <w:rsid w:val="00431CE1"/>
    <w:rsid w:val="00453BB0"/>
    <w:rsid w:val="004702E3"/>
    <w:rsid w:val="004A7E26"/>
    <w:rsid w:val="004C439A"/>
    <w:rsid w:val="004D343F"/>
    <w:rsid w:val="004E27C7"/>
    <w:rsid w:val="004F6838"/>
    <w:rsid w:val="00501BDD"/>
    <w:rsid w:val="005142B7"/>
    <w:rsid w:val="00515A54"/>
    <w:rsid w:val="00515CB8"/>
    <w:rsid w:val="005368EC"/>
    <w:rsid w:val="0055576D"/>
    <w:rsid w:val="00557FE8"/>
    <w:rsid w:val="00574588"/>
    <w:rsid w:val="005827C7"/>
    <w:rsid w:val="00587AEA"/>
    <w:rsid w:val="005A1C7C"/>
    <w:rsid w:val="005A4257"/>
    <w:rsid w:val="005A6915"/>
    <w:rsid w:val="005B38E1"/>
    <w:rsid w:val="005B6660"/>
    <w:rsid w:val="005C3E9A"/>
    <w:rsid w:val="005D2DFF"/>
    <w:rsid w:val="0060325D"/>
    <w:rsid w:val="00616188"/>
    <w:rsid w:val="00641BCF"/>
    <w:rsid w:val="00650E0A"/>
    <w:rsid w:val="00671BD7"/>
    <w:rsid w:val="006926E3"/>
    <w:rsid w:val="006B2659"/>
    <w:rsid w:val="006C0D9A"/>
    <w:rsid w:val="006D15A7"/>
    <w:rsid w:val="007078A5"/>
    <w:rsid w:val="007132A0"/>
    <w:rsid w:val="00722458"/>
    <w:rsid w:val="007469B3"/>
    <w:rsid w:val="00746D67"/>
    <w:rsid w:val="00764AC5"/>
    <w:rsid w:val="007A13E0"/>
    <w:rsid w:val="007A58F3"/>
    <w:rsid w:val="007B2981"/>
    <w:rsid w:val="007C4B1D"/>
    <w:rsid w:val="007E2DB2"/>
    <w:rsid w:val="007F32AB"/>
    <w:rsid w:val="007F5F66"/>
    <w:rsid w:val="008126CB"/>
    <w:rsid w:val="0085359A"/>
    <w:rsid w:val="00885D98"/>
    <w:rsid w:val="00893CF1"/>
    <w:rsid w:val="00896D15"/>
    <w:rsid w:val="0089702D"/>
    <w:rsid w:val="008A0689"/>
    <w:rsid w:val="008A662D"/>
    <w:rsid w:val="008A6F2F"/>
    <w:rsid w:val="008C2572"/>
    <w:rsid w:val="008E01D0"/>
    <w:rsid w:val="00904BA3"/>
    <w:rsid w:val="00943FA1"/>
    <w:rsid w:val="00956BC1"/>
    <w:rsid w:val="00967FDA"/>
    <w:rsid w:val="00975361"/>
    <w:rsid w:val="00983FF9"/>
    <w:rsid w:val="00986F84"/>
    <w:rsid w:val="009C0F68"/>
    <w:rsid w:val="009D3BCE"/>
    <w:rsid w:val="009D7030"/>
    <w:rsid w:val="009E1AB0"/>
    <w:rsid w:val="009F133E"/>
    <w:rsid w:val="00A24844"/>
    <w:rsid w:val="00A37DBD"/>
    <w:rsid w:val="00A40200"/>
    <w:rsid w:val="00A40CB2"/>
    <w:rsid w:val="00A73846"/>
    <w:rsid w:val="00A82ECE"/>
    <w:rsid w:val="00AB6713"/>
    <w:rsid w:val="00AD52FB"/>
    <w:rsid w:val="00AD755E"/>
    <w:rsid w:val="00AF7278"/>
    <w:rsid w:val="00B26854"/>
    <w:rsid w:val="00B65AAC"/>
    <w:rsid w:val="00B832FF"/>
    <w:rsid w:val="00B86BDD"/>
    <w:rsid w:val="00B9280D"/>
    <w:rsid w:val="00BF09A4"/>
    <w:rsid w:val="00BF40ED"/>
    <w:rsid w:val="00C02E7B"/>
    <w:rsid w:val="00C07EAB"/>
    <w:rsid w:val="00C12706"/>
    <w:rsid w:val="00C129F0"/>
    <w:rsid w:val="00C2408C"/>
    <w:rsid w:val="00C74CF5"/>
    <w:rsid w:val="00C75B96"/>
    <w:rsid w:val="00C96B69"/>
    <w:rsid w:val="00CA21DC"/>
    <w:rsid w:val="00CB2C3B"/>
    <w:rsid w:val="00CC2008"/>
    <w:rsid w:val="00CC2DAF"/>
    <w:rsid w:val="00CE34CA"/>
    <w:rsid w:val="00CF0F97"/>
    <w:rsid w:val="00CF4C3A"/>
    <w:rsid w:val="00D209DF"/>
    <w:rsid w:val="00D22897"/>
    <w:rsid w:val="00D34B78"/>
    <w:rsid w:val="00D62E56"/>
    <w:rsid w:val="00D71181"/>
    <w:rsid w:val="00D939F6"/>
    <w:rsid w:val="00D93C4E"/>
    <w:rsid w:val="00DA0B5C"/>
    <w:rsid w:val="00DB1E5E"/>
    <w:rsid w:val="00DC2AA4"/>
    <w:rsid w:val="00DD0B72"/>
    <w:rsid w:val="00E059A2"/>
    <w:rsid w:val="00E17E88"/>
    <w:rsid w:val="00E23D14"/>
    <w:rsid w:val="00E26183"/>
    <w:rsid w:val="00E90DFF"/>
    <w:rsid w:val="00E9439D"/>
    <w:rsid w:val="00EA3A06"/>
    <w:rsid w:val="00EC38EC"/>
    <w:rsid w:val="00F1650F"/>
    <w:rsid w:val="00F2140A"/>
    <w:rsid w:val="00F402F8"/>
    <w:rsid w:val="00F60BCE"/>
    <w:rsid w:val="00F701BA"/>
    <w:rsid w:val="00F7734A"/>
    <w:rsid w:val="00F90DB6"/>
    <w:rsid w:val="00FC6C61"/>
    <w:rsid w:val="00FC72BB"/>
    <w:rsid w:val="00FC783F"/>
    <w:rsid w:val="00FD2B9A"/>
    <w:rsid w:val="00FD2DC8"/>
    <w:rsid w:val="00FD4009"/>
    <w:rsid w:val="00FD59C3"/>
    <w:rsid w:val="00FD5FC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692F2EED"/>
  <w15:docId w15:val="{656E8529-66E4-43EE-976F-1A1D7B87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59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0CB2"/>
    <w:pPr>
      <w:tabs>
        <w:tab w:val="center" w:pos="4819"/>
        <w:tab w:val="right" w:pos="9638"/>
      </w:tabs>
    </w:pPr>
    <w:rPr>
      <w:sz w:val="24"/>
      <w:szCs w:val="24"/>
    </w:rPr>
  </w:style>
  <w:style w:type="character" w:styleId="PageNumber">
    <w:name w:val="page number"/>
    <w:basedOn w:val="DefaultParagraphFont"/>
    <w:rsid w:val="00FC783F"/>
  </w:style>
  <w:style w:type="paragraph" w:styleId="Header">
    <w:name w:val="header"/>
    <w:basedOn w:val="Normal"/>
    <w:link w:val="HeaderChar"/>
    <w:uiPriority w:val="99"/>
    <w:rsid w:val="005368EC"/>
    <w:pPr>
      <w:tabs>
        <w:tab w:val="center" w:pos="4819"/>
        <w:tab w:val="right" w:pos="9638"/>
      </w:tabs>
    </w:pPr>
    <w:rPr>
      <w:rFonts w:ascii="Arial" w:hAnsi="Arial"/>
      <w:sz w:val="24"/>
    </w:rPr>
  </w:style>
  <w:style w:type="character" w:styleId="Hyperlink">
    <w:name w:val="Hyperlink"/>
    <w:rsid w:val="005368EC"/>
    <w:rPr>
      <w:color w:val="0000FF"/>
      <w:u w:val="single"/>
    </w:rPr>
  </w:style>
  <w:style w:type="paragraph" w:styleId="BalloonText">
    <w:name w:val="Balloon Text"/>
    <w:basedOn w:val="Normal"/>
    <w:semiHidden/>
    <w:rsid w:val="00AD755E"/>
    <w:rPr>
      <w:rFonts w:ascii="Tahoma" w:hAnsi="Tahoma" w:cs="Tahoma"/>
      <w:sz w:val="16"/>
      <w:szCs w:val="16"/>
    </w:rPr>
  </w:style>
  <w:style w:type="paragraph" w:customStyle="1" w:styleId="p5">
    <w:name w:val="p5"/>
    <w:basedOn w:val="Normal"/>
    <w:rsid w:val="00641BCF"/>
    <w:pPr>
      <w:spacing w:line="240" w:lineRule="atLeast"/>
      <w:ind w:left="1220"/>
      <w:jc w:val="both"/>
    </w:pPr>
    <w:rPr>
      <w:sz w:val="24"/>
    </w:rPr>
  </w:style>
  <w:style w:type="paragraph" w:customStyle="1" w:styleId="p6">
    <w:name w:val="p6"/>
    <w:basedOn w:val="Normal"/>
    <w:rsid w:val="00641BCF"/>
    <w:pPr>
      <w:tabs>
        <w:tab w:val="left" w:pos="720"/>
      </w:tabs>
      <w:spacing w:line="240" w:lineRule="atLeast"/>
      <w:jc w:val="both"/>
    </w:pPr>
    <w:rPr>
      <w:sz w:val="24"/>
    </w:rPr>
  </w:style>
  <w:style w:type="paragraph" w:styleId="BodyTextIndent">
    <w:name w:val="Body Text Indent"/>
    <w:basedOn w:val="Normal"/>
    <w:rsid w:val="008A6F2F"/>
    <w:pPr>
      <w:ind w:left="567"/>
      <w:jc w:val="both"/>
    </w:pPr>
    <w:rPr>
      <w:bCs/>
      <w:iCs/>
      <w:sz w:val="24"/>
    </w:rPr>
  </w:style>
  <w:style w:type="paragraph" w:customStyle="1" w:styleId="p15">
    <w:name w:val="p15"/>
    <w:basedOn w:val="Normal"/>
    <w:rsid w:val="00007CA1"/>
    <w:pPr>
      <w:tabs>
        <w:tab w:val="left" w:pos="720"/>
      </w:tabs>
      <w:spacing w:line="240" w:lineRule="atLeast"/>
      <w:jc w:val="both"/>
    </w:pPr>
    <w:rPr>
      <w:sz w:val="24"/>
    </w:rPr>
  </w:style>
  <w:style w:type="character" w:customStyle="1" w:styleId="FooterChar">
    <w:name w:val="Footer Char"/>
    <w:link w:val="Footer"/>
    <w:uiPriority w:val="99"/>
    <w:rsid w:val="00722458"/>
    <w:rPr>
      <w:sz w:val="24"/>
      <w:szCs w:val="24"/>
    </w:rPr>
  </w:style>
  <w:style w:type="character" w:customStyle="1" w:styleId="HeaderChar">
    <w:name w:val="Header Char"/>
    <w:link w:val="Header"/>
    <w:uiPriority w:val="99"/>
    <w:rsid w:val="004A7E26"/>
    <w:rPr>
      <w:rFonts w:ascii="Arial" w:hAnsi="Arial"/>
      <w:sz w:val="24"/>
    </w:rPr>
  </w:style>
  <w:style w:type="paragraph" w:styleId="ListParagraph">
    <w:name w:val="List Paragraph"/>
    <w:basedOn w:val="Normal"/>
    <w:uiPriority w:val="34"/>
    <w:qFormat/>
    <w:rsid w:val="005A4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219388">
      <w:bodyDiv w:val="1"/>
      <w:marLeft w:val="0"/>
      <w:marRight w:val="0"/>
      <w:marTop w:val="0"/>
      <w:marBottom w:val="0"/>
      <w:divBdr>
        <w:top w:val="none" w:sz="0" w:space="0" w:color="auto"/>
        <w:left w:val="none" w:sz="0" w:space="0" w:color="auto"/>
        <w:bottom w:val="none" w:sz="0" w:space="0" w:color="auto"/>
        <w:right w:val="none" w:sz="0" w:space="0" w:color="auto"/>
      </w:divBdr>
    </w:div>
    <w:div w:id="150084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amexsrl.com" TargetMode="External"/><Relationship Id="rId2" Type="http://schemas.openxmlformats.org/officeDocument/2006/relationships/image" Target="media/image2.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hyperlink" Target="http://www.amexsr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683</Words>
  <Characters>3897</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SCREEN - SOL 200</vt:lpstr>
    </vt:vector>
  </TitlesOfParts>
  <Company>Amex S.r.l</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 - SOL 200</dc:title>
  <dc:subject/>
  <dc:creator>*</dc:creator>
  <cp:keywords/>
  <cp:lastModifiedBy>Minster Micro</cp:lastModifiedBy>
  <cp:revision>4</cp:revision>
  <cp:lastPrinted>2011-10-24T14:43:00Z</cp:lastPrinted>
  <dcterms:created xsi:type="dcterms:W3CDTF">2017-04-12T15:27:00Z</dcterms:created>
  <dcterms:modified xsi:type="dcterms:W3CDTF">2018-08-01T08:21:00Z</dcterms:modified>
</cp:coreProperties>
</file>